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C27" w14:textId="35425B43" w:rsidR="002A1E06" w:rsidRPr="00247960" w:rsidRDefault="00552F1D" w:rsidP="00552F1D">
      <w:pPr>
        <w:spacing w:after="60"/>
        <w:ind w:left="8" w:right="-2568" w:firstLineChars="700" w:firstLine="1680"/>
        <w:jc w:val="left"/>
        <w:rPr>
          <w:sz w:val="24"/>
          <w:szCs w:val="24"/>
        </w:rPr>
      </w:pPr>
      <w:r w:rsidRPr="00247960">
        <w:rPr>
          <w:rFonts w:hint="eastAsia"/>
          <w:sz w:val="24"/>
          <w:szCs w:val="24"/>
        </w:rPr>
        <w:t>第</w:t>
      </w:r>
      <w:r w:rsidRPr="00F24597">
        <w:rPr>
          <w:rFonts w:hint="eastAsia"/>
          <w:color w:val="auto"/>
          <w:sz w:val="24"/>
          <w:szCs w:val="24"/>
        </w:rPr>
        <w:t>32</w:t>
      </w:r>
      <w:r w:rsidRPr="00247960">
        <w:rPr>
          <w:rFonts w:hint="eastAsia"/>
          <w:sz w:val="24"/>
          <w:szCs w:val="24"/>
        </w:rPr>
        <w:t>回山形市長杯シニアオープンバドミントン選手権大会</w:t>
      </w:r>
    </w:p>
    <w:p w14:paraId="73E336E2" w14:textId="4DB3F74D" w:rsidR="00552F1D" w:rsidRPr="00247960" w:rsidRDefault="00247960" w:rsidP="00552F1D">
      <w:pPr>
        <w:spacing w:after="60"/>
        <w:ind w:left="8" w:right="-2568" w:firstLineChars="500" w:firstLine="1200"/>
        <w:rPr>
          <w:sz w:val="24"/>
          <w:szCs w:val="24"/>
        </w:rPr>
      </w:pPr>
      <w:r w:rsidRPr="00247960">
        <w:rPr>
          <w:rFonts w:hint="eastAsia"/>
          <w:sz w:val="24"/>
          <w:szCs w:val="24"/>
        </w:rPr>
        <w:t xml:space="preserve">兼　</w:t>
      </w:r>
      <w:r w:rsidR="00552F1D" w:rsidRPr="00247960">
        <w:rPr>
          <w:sz w:val="24"/>
          <w:szCs w:val="24"/>
        </w:rPr>
        <w:t>第</w:t>
      </w:r>
      <w:r w:rsidR="00552F1D">
        <w:rPr>
          <w:rFonts w:hint="eastAsia"/>
          <w:sz w:val="24"/>
          <w:szCs w:val="24"/>
        </w:rPr>
        <w:t>42</w:t>
      </w:r>
      <w:r w:rsidR="00552F1D" w:rsidRPr="00247960">
        <w:rPr>
          <w:sz w:val="24"/>
          <w:szCs w:val="24"/>
        </w:rPr>
        <w:t>回全日本シニアバドミントン選手権大会</w:t>
      </w:r>
      <w:r w:rsidR="00552F1D" w:rsidRPr="00247960">
        <w:rPr>
          <w:rFonts w:hint="eastAsia"/>
          <w:sz w:val="24"/>
          <w:szCs w:val="24"/>
        </w:rPr>
        <w:t>イン山形</w:t>
      </w:r>
      <w:r w:rsidR="00552F1D">
        <w:rPr>
          <w:rFonts w:hint="eastAsia"/>
          <w:sz w:val="24"/>
          <w:szCs w:val="24"/>
        </w:rPr>
        <w:t>2025</w:t>
      </w:r>
      <w:r w:rsidR="00552F1D" w:rsidRPr="00247960">
        <w:rPr>
          <w:rFonts w:hint="eastAsia"/>
          <w:sz w:val="24"/>
          <w:szCs w:val="24"/>
        </w:rPr>
        <w:t>プレ大会</w:t>
      </w:r>
    </w:p>
    <w:p w14:paraId="4FAB61A1" w14:textId="6EBD7F39" w:rsidR="00247960" w:rsidRPr="00552F1D" w:rsidRDefault="00247960" w:rsidP="00247960">
      <w:pPr>
        <w:spacing w:after="60"/>
        <w:ind w:right="-2568" w:firstLineChars="500" w:firstLine="1200"/>
        <w:rPr>
          <w:rFonts w:ascii="Century" w:eastAsia="Century" w:hAnsi="Century" w:cs="Century"/>
          <w:sz w:val="24"/>
          <w:szCs w:val="24"/>
        </w:rPr>
      </w:pPr>
    </w:p>
    <w:p w14:paraId="31CCB4B8" w14:textId="28984BA7" w:rsidR="00466665" w:rsidRDefault="00466665" w:rsidP="00247960">
      <w:pPr>
        <w:spacing w:after="67"/>
        <w:ind w:left="0" w:right="0" w:firstLine="0"/>
      </w:pPr>
    </w:p>
    <w:p w14:paraId="57B283DF" w14:textId="272962F8" w:rsidR="001A5323" w:rsidRDefault="001F4505" w:rsidP="001F4505">
      <w:pPr>
        <w:ind w:right="0"/>
      </w:pPr>
      <w:r>
        <w:rPr>
          <w:rFonts w:hint="eastAsia"/>
        </w:rPr>
        <w:t xml:space="preserve">１　</w:t>
      </w:r>
      <w:r w:rsidR="00665EB0">
        <w:t xml:space="preserve">主  </w:t>
      </w:r>
      <w:r w:rsidR="00BB44E8">
        <w:rPr>
          <w:rFonts w:hint="eastAsia"/>
        </w:rPr>
        <w:t xml:space="preserve">　</w:t>
      </w:r>
      <w:r w:rsidR="00665EB0">
        <w:t xml:space="preserve">催  </w:t>
      </w:r>
      <w:r w:rsidR="003B275D">
        <w:rPr>
          <w:rFonts w:hint="eastAsia"/>
        </w:rPr>
        <w:t>山形県</w:t>
      </w:r>
      <w:r w:rsidR="00665EB0">
        <w:t>バドミントン協会</w:t>
      </w:r>
    </w:p>
    <w:p w14:paraId="3429F854" w14:textId="68FFCD33" w:rsidR="00AA1B2E" w:rsidRDefault="00AA1B2E" w:rsidP="00741992">
      <w:pPr>
        <w:ind w:left="1260" w:right="0" w:hangingChars="600" w:hanging="1260"/>
      </w:pPr>
      <w:r>
        <w:rPr>
          <w:rFonts w:hint="eastAsia"/>
        </w:rPr>
        <w:t>２　共　　催　山形シニアバドミントン連盟</w:t>
      </w:r>
    </w:p>
    <w:p w14:paraId="0120E90D" w14:textId="5C5E4A9A" w:rsidR="008775B4" w:rsidRDefault="00AA1B2E" w:rsidP="00741992">
      <w:pPr>
        <w:ind w:left="1260" w:right="0" w:hangingChars="600" w:hanging="1260"/>
        <w:rPr>
          <w:rFonts w:cs="ＭＳ Ｐ明朝"/>
          <w:szCs w:val="21"/>
        </w:rPr>
      </w:pPr>
      <w:r>
        <w:rPr>
          <w:rFonts w:hint="eastAsia"/>
        </w:rPr>
        <w:t>３</w:t>
      </w:r>
      <w:r w:rsidR="001F4505">
        <w:rPr>
          <w:rFonts w:hint="eastAsia"/>
        </w:rPr>
        <w:t xml:space="preserve">　</w:t>
      </w:r>
      <w:r w:rsidR="00665EB0">
        <w:t xml:space="preserve">後  </w:t>
      </w:r>
      <w:r w:rsidR="00BB44E8">
        <w:rPr>
          <w:rFonts w:hint="eastAsia"/>
        </w:rPr>
        <w:t xml:space="preserve">　</w:t>
      </w:r>
      <w:r w:rsidR="00665EB0">
        <w:t xml:space="preserve">援  </w:t>
      </w:r>
      <w:r w:rsidR="00741992" w:rsidRPr="006A32A5">
        <w:rPr>
          <w:rFonts w:hint="eastAsia"/>
        </w:rPr>
        <w:t>山形県、山形県教育委員会、（公財）山形県スポ－ツ協会、山形市</w:t>
      </w:r>
      <w:r w:rsidR="00665EB0" w:rsidRPr="008775B4">
        <w:rPr>
          <w:rFonts w:cs="Century"/>
          <w:szCs w:val="21"/>
        </w:rPr>
        <w:t xml:space="preserve"> </w:t>
      </w:r>
      <w:r w:rsidR="00343766" w:rsidRPr="008775B4">
        <w:rPr>
          <w:rFonts w:hint="eastAsia"/>
          <w:szCs w:val="21"/>
        </w:rPr>
        <w:t>、</w:t>
      </w:r>
      <w:r w:rsidR="00741992" w:rsidRPr="008775B4">
        <w:rPr>
          <w:rFonts w:cs="ＭＳ Ｐ明朝" w:hint="eastAsia"/>
          <w:szCs w:val="21"/>
        </w:rPr>
        <w:t>山形市</w:t>
      </w:r>
      <w:r w:rsidR="00E20326" w:rsidRPr="008775B4">
        <w:rPr>
          <w:rFonts w:cs="ＭＳ Ｐ明朝"/>
          <w:szCs w:val="21"/>
        </w:rPr>
        <w:t>教育委員会</w:t>
      </w:r>
      <w:r w:rsidR="00E553EA" w:rsidRPr="008775B4">
        <w:rPr>
          <w:rFonts w:cs="ＭＳ Ｐ明朝" w:hint="eastAsia"/>
          <w:szCs w:val="21"/>
        </w:rPr>
        <w:t>、</w:t>
      </w:r>
    </w:p>
    <w:p w14:paraId="6A8B358B" w14:textId="1532036B" w:rsidR="003C6768" w:rsidRPr="006A32A5" w:rsidRDefault="00343766" w:rsidP="00BB286B">
      <w:pPr>
        <w:ind w:leftChars="600" w:left="1260" w:right="0" w:firstLine="0"/>
        <w:rPr>
          <w:rFonts w:cs="ＭＳ ゴシック"/>
          <w:sz w:val="20"/>
        </w:rPr>
      </w:pPr>
      <w:r w:rsidRPr="008775B4">
        <w:rPr>
          <w:rFonts w:cs="ＭＳ Ｐ明朝" w:hint="eastAsia"/>
          <w:szCs w:val="21"/>
        </w:rPr>
        <w:t>（</w:t>
      </w:r>
      <w:r w:rsidR="00E20326" w:rsidRPr="008775B4">
        <w:rPr>
          <w:rFonts w:cs="ＭＳ Ｐ明朝"/>
          <w:szCs w:val="21"/>
        </w:rPr>
        <w:t>公財</w:t>
      </w:r>
      <w:r w:rsidRPr="008775B4">
        <w:rPr>
          <w:rFonts w:cs="ＭＳ Ｐ明朝" w:hint="eastAsia"/>
          <w:szCs w:val="21"/>
        </w:rPr>
        <w:t>）</w:t>
      </w:r>
      <w:r w:rsidR="00741992" w:rsidRPr="008775B4">
        <w:rPr>
          <w:rFonts w:cs="ＭＳ Ｐ明朝" w:hint="eastAsia"/>
          <w:szCs w:val="21"/>
        </w:rPr>
        <w:t>山形市</w:t>
      </w:r>
      <w:r w:rsidR="00E20326" w:rsidRPr="008775B4">
        <w:rPr>
          <w:rFonts w:cs="ＭＳ Ｐ明朝" w:hint="eastAsia"/>
          <w:szCs w:val="21"/>
        </w:rPr>
        <w:t>スポーツ</w:t>
      </w:r>
      <w:r w:rsidR="00E20326" w:rsidRPr="008775B4">
        <w:rPr>
          <w:rFonts w:cs="ＭＳ Ｐ明朝"/>
          <w:szCs w:val="21"/>
        </w:rPr>
        <w:t>協会</w:t>
      </w:r>
      <w:r w:rsidR="00E553EA" w:rsidRPr="008775B4">
        <w:rPr>
          <w:rFonts w:cs="ＭＳ Ｐ明朝" w:hint="eastAsia"/>
          <w:szCs w:val="21"/>
        </w:rPr>
        <w:t>、</w:t>
      </w:r>
      <w:r w:rsidR="00741992" w:rsidRPr="008775B4">
        <w:rPr>
          <w:rFonts w:cs="ＭＳ Ｐ明朝" w:hint="eastAsia"/>
          <w:szCs w:val="21"/>
        </w:rPr>
        <w:t>山形新聞社</w:t>
      </w:r>
      <w:r w:rsidR="00247960" w:rsidRPr="008775B4">
        <w:rPr>
          <w:rFonts w:cs="ＭＳ Ｐ明朝" w:hint="eastAsia"/>
          <w:szCs w:val="21"/>
        </w:rPr>
        <w:t>（株）、山形放送</w:t>
      </w:r>
      <w:r w:rsidR="00BB286B">
        <w:rPr>
          <w:rFonts w:cs="ＭＳ Ｐ明朝" w:hint="eastAsia"/>
          <w:szCs w:val="21"/>
        </w:rPr>
        <w:t>（株）</w:t>
      </w:r>
      <w:r w:rsidR="00247960" w:rsidRPr="008775B4">
        <w:rPr>
          <w:rFonts w:cs="ＭＳ Ｐ明朝" w:hint="eastAsia"/>
          <w:szCs w:val="21"/>
        </w:rPr>
        <w:t>、</w:t>
      </w:r>
      <w:r w:rsidR="00BB286B">
        <w:rPr>
          <w:rFonts w:cs="ＭＳ Ｐ明朝" w:hint="eastAsia"/>
          <w:szCs w:val="21"/>
        </w:rPr>
        <w:t>（株）</w:t>
      </w:r>
      <w:r w:rsidR="00247960" w:rsidRPr="008775B4">
        <w:rPr>
          <w:rFonts w:cs="ＭＳ Ｐ明朝" w:hint="eastAsia"/>
          <w:szCs w:val="21"/>
        </w:rPr>
        <w:t>山形テレビ</w:t>
      </w:r>
      <w:r w:rsidR="00BB286B">
        <w:rPr>
          <w:rFonts w:cs="ＭＳ Ｐ明朝" w:hint="eastAsia"/>
          <w:szCs w:val="21"/>
        </w:rPr>
        <w:t xml:space="preserve">　　　　　（株）</w:t>
      </w:r>
      <w:r w:rsidR="00247960" w:rsidRPr="008775B4">
        <w:rPr>
          <w:rFonts w:cs="ＭＳ Ｐ明朝" w:hint="eastAsia"/>
          <w:szCs w:val="21"/>
        </w:rPr>
        <w:t>さくらんぼテレビ</w:t>
      </w:r>
    </w:p>
    <w:p w14:paraId="65BC1C59" w14:textId="088D38C6" w:rsidR="00EB2EF8" w:rsidRDefault="00AA1B2E" w:rsidP="00EB2EF8">
      <w:pPr>
        <w:ind w:left="8" w:right="0" w:hangingChars="4" w:hanging="8"/>
        <w:rPr>
          <w:rFonts w:cs="ＭＳ Ｐ明朝"/>
          <w:szCs w:val="21"/>
        </w:rPr>
      </w:pPr>
      <w:r>
        <w:rPr>
          <w:rFonts w:cs="ＭＳ Ｐ明朝" w:hint="eastAsia"/>
          <w:szCs w:val="21"/>
        </w:rPr>
        <w:t>４</w:t>
      </w:r>
      <w:r w:rsidR="00053A23" w:rsidRPr="00053A23">
        <w:rPr>
          <w:rFonts w:cs="ＭＳ Ｐ明朝" w:hint="eastAsia"/>
          <w:szCs w:val="21"/>
        </w:rPr>
        <w:t xml:space="preserve">　</w:t>
      </w:r>
      <w:r w:rsidR="00184AD3" w:rsidRPr="00053A23">
        <w:rPr>
          <w:rFonts w:cs="ＭＳ Ｐ明朝" w:hint="eastAsia"/>
          <w:szCs w:val="21"/>
        </w:rPr>
        <w:t xml:space="preserve">協　</w:t>
      </w:r>
      <w:r w:rsidR="00BB44E8">
        <w:rPr>
          <w:rFonts w:cs="ＭＳ Ｐ明朝" w:hint="eastAsia"/>
          <w:szCs w:val="21"/>
        </w:rPr>
        <w:t xml:space="preserve">　</w:t>
      </w:r>
      <w:r w:rsidR="00184AD3" w:rsidRPr="00053A23">
        <w:rPr>
          <w:rFonts w:cs="ＭＳ Ｐ明朝" w:hint="eastAsia"/>
          <w:szCs w:val="21"/>
        </w:rPr>
        <w:t xml:space="preserve">賛　</w:t>
      </w:r>
      <w:r w:rsidR="00247960" w:rsidRPr="00074061">
        <w:rPr>
          <w:rFonts w:cs="ＭＳ Ｐ明朝" w:hint="eastAsia"/>
          <w:szCs w:val="21"/>
          <w:highlight w:val="yellow"/>
        </w:rPr>
        <w:t>ヨネックス</w:t>
      </w:r>
      <w:r w:rsidR="000550B1" w:rsidRPr="00074061">
        <w:rPr>
          <w:rFonts w:cs="ＭＳ Ｐ明朝" w:hint="eastAsia"/>
          <w:szCs w:val="21"/>
          <w:highlight w:val="yellow"/>
        </w:rPr>
        <w:t>（株）</w:t>
      </w:r>
      <w:r w:rsidR="00247960" w:rsidRPr="00074061">
        <w:rPr>
          <w:rFonts w:cs="ＭＳ Ｐ明朝" w:hint="eastAsia"/>
          <w:szCs w:val="21"/>
          <w:highlight w:val="yellow"/>
        </w:rPr>
        <w:t>、</w:t>
      </w:r>
      <w:r w:rsidR="00EB2EF8" w:rsidRPr="00074061">
        <w:rPr>
          <w:rFonts w:cs="ＭＳ Ｐ明朝" w:hint="eastAsia"/>
          <w:szCs w:val="21"/>
          <w:highlight w:val="yellow"/>
        </w:rPr>
        <w:t>アイベックスポ－ツ（株）、（株）VICTOR</w:t>
      </w:r>
      <w:r w:rsidR="00EB2EF8" w:rsidRPr="00074061">
        <w:rPr>
          <w:rFonts w:cs="ＭＳ Ｐ明朝"/>
          <w:szCs w:val="21"/>
          <w:highlight w:val="yellow"/>
        </w:rPr>
        <w:t xml:space="preserve"> </w:t>
      </w:r>
      <w:r w:rsidR="00EB2EF8" w:rsidRPr="00074061">
        <w:rPr>
          <w:rFonts w:cs="ＭＳ Ｐ明朝" w:hint="eastAsia"/>
          <w:szCs w:val="21"/>
          <w:highlight w:val="yellow"/>
        </w:rPr>
        <w:t>SPORT</w:t>
      </w:r>
      <w:r w:rsidR="00E710D2" w:rsidRPr="00074061">
        <w:rPr>
          <w:rFonts w:cs="ＭＳ Ｐ明朝" w:hint="eastAsia"/>
          <w:szCs w:val="21"/>
          <w:highlight w:val="yellow"/>
        </w:rPr>
        <w:t>S、</w:t>
      </w:r>
      <w:r w:rsidR="00247960">
        <w:rPr>
          <w:rFonts w:cs="ＭＳ Ｐ明朝" w:hint="eastAsia"/>
          <w:szCs w:val="21"/>
        </w:rPr>
        <w:t>（株）ジャワ商会、</w:t>
      </w:r>
    </w:p>
    <w:p w14:paraId="1D1A7B26" w14:textId="46A291B1" w:rsidR="00147419" w:rsidRDefault="00247960" w:rsidP="00EB2EF8">
      <w:pPr>
        <w:ind w:left="8" w:right="0" w:firstLineChars="650" w:firstLine="1365"/>
        <w:rPr>
          <w:rFonts w:cs="ＭＳ Ｐ明朝"/>
          <w:szCs w:val="21"/>
        </w:rPr>
      </w:pPr>
      <w:r>
        <w:rPr>
          <w:rFonts w:cs="ＭＳ Ｐ明朝" w:hint="eastAsia"/>
          <w:szCs w:val="21"/>
        </w:rPr>
        <w:t>（有）ラケットショップ山形</w:t>
      </w:r>
    </w:p>
    <w:p w14:paraId="638F5D13" w14:textId="6485B7E1" w:rsidR="008775B4" w:rsidRDefault="00AA1B2E" w:rsidP="008775B4">
      <w:pPr>
        <w:spacing w:after="0" w:line="331" w:lineRule="auto"/>
        <w:ind w:right="0" w:hangingChars="5"/>
        <w:jc w:val="left"/>
        <w:rPr>
          <w:sz w:val="22"/>
        </w:rPr>
      </w:pPr>
      <w:r>
        <w:rPr>
          <w:rFonts w:hint="eastAsia"/>
        </w:rPr>
        <w:t>５</w:t>
      </w:r>
      <w:r w:rsidR="001F4505">
        <w:rPr>
          <w:rFonts w:hint="eastAsia"/>
        </w:rPr>
        <w:t xml:space="preserve">　</w:t>
      </w:r>
      <w:r w:rsidR="00665EB0">
        <w:t xml:space="preserve">期  </w:t>
      </w:r>
      <w:r w:rsidR="00BB44E8">
        <w:rPr>
          <w:rFonts w:hint="eastAsia"/>
        </w:rPr>
        <w:t xml:space="preserve">　</w:t>
      </w:r>
      <w:r w:rsidR="00665EB0">
        <w:t>日</w:t>
      </w:r>
      <w:r w:rsidR="008775B4">
        <w:rPr>
          <w:rFonts w:hint="eastAsia"/>
        </w:rPr>
        <w:t xml:space="preserve">　</w:t>
      </w:r>
      <w:r w:rsidR="00247960" w:rsidRPr="00247960">
        <w:rPr>
          <w:rFonts w:hint="eastAsia"/>
          <w:sz w:val="22"/>
        </w:rPr>
        <w:t>令和</w:t>
      </w:r>
      <w:r w:rsidR="002A1B30">
        <w:rPr>
          <w:rFonts w:hint="eastAsia"/>
          <w:sz w:val="22"/>
        </w:rPr>
        <w:t>６</w:t>
      </w:r>
      <w:r w:rsidR="00247960" w:rsidRPr="00247960">
        <w:rPr>
          <w:rFonts w:hint="eastAsia"/>
          <w:sz w:val="22"/>
        </w:rPr>
        <w:t>年</w:t>
      </w:r>
      <w:r w:rsidR="002A1B30">
        <w:rPr>
          <w:rFonts w:hint="eastAsia"/>
          <w:sz w:val="22"/>
        </w:rPr>
        <w:t>４</w:t>
      </w:r>
      <w:r w:rsidR="00247960" w:rsidRPr="00247960">
        <w:rPr>
          <w:rFonts w:hint="eastAsia"/>
          <w:sz w:val="22"/>
        </w:rPr>
        <w:t>月</w:t>
      </w:r>
      <w:r w:rsidR="002A1B30">
        <w:rPr>
          <w:rFonts w:hint="eastAsia"/>
          <w:sz w:val="22"/>
        </w:rPr>
        <w:t>６</w:t>
      </w:r>
      <w:r w:rsidR="00247960" w:rsidRPr="00247960">
        <w:rPr>
          <w:rFonts w:hint="eastAsia"/>
          <w:sz w:val="22"/>
        </w:rPr>
        <w:t>日（土）</w:t>
      </w:r>
      <w:r w:rsidR="00247960">
        <w:rPr>
          <w:rFonts w:hint="eastAsia"/>
          <w:sz w:val="22"/>
        </w:rPr>
        <w:t>10</w:t>
      </w:r>
      <w:r w:rsidR="00695491">
        <w:rPr>
          <w:rFonts w:hint="eastAsia"/>
          <w:sz w:val="22"/>
        </w:rPr>
        <w:t>：00</w:t>
      </w:r>
      <w:r w:rsidR="006F2737">
        <w:rPr>
          <w:rFonts w:hint="eastAsia"/>
          <w:sz w:val="22"/>
        </w:rPr>
        <w:t xml:space="preserve">　</w:t>
      </w:r>
      <w:r w:rsidR="00247960">
        <w:rPr>
          <w:rFonts w:hint="eastAsia"/>
          <w:sz w:val="22"/>
        </w:rPr>
        <w:t>開会式　10</w:t>
      </w:r>
      <w:r w:rsidR="00695491">
        <w:rPr>
          <w:rFonts w:hint="eastAsia"/>
          <w:sz w:val="22"/>
        </w:rPr>
        <w:t>：30</w:t>
      </w:r>
      <w:r w:rsidR="006F2737">
        <w:rPr>
          <w:rFonts w:hint="eastAsia"/>
          <w:sz w:val="22"/>
        </w:rPr>
        <w:t xml:space="preserve">　</w:t>
      </w:r>
      <w:r w:rsidR="00247960">
        <w:rPr>
          <w:rFonts w:hint="eastAsia"/>
          <w:sz w:val="22"/>
        </w:rPr>
        <w:t>競技開始</w:t>
      </w:r>
    </w:p>
    <w:p w14:paraId="51CE7C43" w14:textId="0CF66B79" w:rsidR="00D949DD" w:rsidRDefault="002A1B30" w:rsidP="00BB44E8">
      <w:pPr>
        <w:spacing w:after="0" w:line="331" w:lineRule="auto"/>
        <w:ind w:left="9" w:right="0" w:firstLineChars="1050" w:firstLine="2310"/>
        <w:jc w:val="left"/>
      </w:pPr>
      <w:r>
        <w:rPr>
          <w:rFonts w:hint="eastAsia"/>
          <w:sz w:val="22"/>
        </w:rPr>
        <w:t>４</w:t>
      </w:r>
      <w:r w:rsidR="00247960">
        <w:rPr>
          <w:rFonts w:hint="eastAsia"/>
          <w:sz w:val="22"/>
        </w:rPr>
        <w:t>月</w:t>
      </w:r>
      <w:r>
        <w:rPr>
          <w:rFonts w:hint="eastAsia"/>
          <w:sz w:val="22"/>
        </w:rPr>
        <w:t>７</w:t>
      </w:r>
      <w:r w:rsidR="00247960" w:rsidRPr="00247960">
        <w:rPr>
          <w:rFonts w:hint="eastAsia"/>
          <w:sz w:val="22"/>
        </w:rPr>
        <w:t>日（日）</w:t>
      </w:r>
      <w:r w:rsidR="00695491">
        <w:rPr>
          <w:rFonts w:hint="eastAsia"/>
          <w:sz w:val="22"/>
        </w:rPr>
        <w:t xml:space="preserve"> 9：00</w:t>
      </w:r>
      <w:r w:rsidR="006F2737">
        <w:rPr>
          <w:rFonts w:hint="eastAsia"/>
          <w:sz w:val="22"/>
        </w:rPr>
        <w:t xml:space="preserve">　</w:t>
      </w:r>
      <w:r w:rsidR="00695491">
        <w:rPr>
          <w:rFonts w:hint="eastAsia"/>
          <w:sz w:val="22"/>
        </w:rPr>
        <w:t>競技開始</w:t>
      </w:r>
    </w:p>
    <w:p w14:paraId="4C96ADDF" w14:textId="763BB9D1" w:rsidR="00695491" w:rsidRDefault="00AA1B2E" w:rsidP="001F4505">
      <w:pPr>
        <w:ind w:right="0"/>
      </w:pPr>
      <w:r>
        <w:rPr>
          <w:rFonts w:hint="eastAsia"/>
        </w:rPr>
        <w:t>６</w:t>
      </w:r>
      <w:r w:rsidR="001F4505">
        <w:rPr>
          <w:rFonts w:hint="eastAsia"/>
        </w:rPr>
        <w:t xml:space="preserve">　</w:t>
      </w:r>
      <w:r w:rsidR="00665EB0">
        <w:t xml:space="preserve">会  </w:t>
      </w:r>
      <w:r w:rsidR="00BB44E8">
        <w:rPr>
          <w:rFonts w:hint="eastAsia"/>
        </w:rPr>
        <w:t xml:space="preserve">　</w:t>
      </w:r>
      <w:r w:rsidR="00665EB0">
        <w:t xml:space="preserve">場 </w:t>
      </w:r>
      <w:r w:rsidR="00695491">
        <w:rPr>
          <w:rFonts w:hint="eastAsia"/>
        </w:rPr>
        <w:t xml:space="preserve"> 第１会場　山形市総合スポ</w:t>
      </w:r>
      <w:r w:rsidR="008775B4" w:rsidRPr="007F0488">
        <w:rPr>
          <w:rFonts w:hint="eastAsia"/>
          <w:color w:val="auto"/>
        </w:rPr>
        <w:t>ー</w:t>
      </w:r>
      <w:r w:rsidR="00695491" w:rsidRPr="007F0488">
        <w:rPr>
          <w:rFonts w:hint="eastAsia"/>
          <w:color w:val="auto"/>
        </w:rPr>
        <w:t>ツセンタ</w:t>
      </w:r>
      <w:r w:rsidR="008775B4" w:rsidRPr="007F0488">
        <w:rPr>
          <w:rFonts w:hint="eastAsia"/>
          <w:color w:val="auto"/>
        </w:rPr>
        <w:t>ー</w:t>
      </w:r>
      <w:r w:rsidR="00695491" w:rsidRPr="007F0488">
        <w:rPr>
          <w:rFonts w:hint="eastAsia"/>
          <w:color w:val="auto"/>
        </w:rPr>
        <w:t xml:space="preserve">　</w:t>
      </w:r>
      <w:r w:rsidR="00695491">
        <w:rPr>
          <w:rFonts w:hint="eastAsia"/>
        </w:rPr>
        <w:t>山形市落合町</w:t>
      </w:r>
      <w:r w:rsidR="007F0488">
        <w:rPr>
          <w:rFonts w:hint="eastAsia"/>
        </w:rPr>
        <w:t>1-1</w:t>
      </w:r>
      <w:r w:rsidR="00695491">
        <w:rPr>
          <w:rFonts w:hint="eastAsia"/>
        </w:rPr>
        <w:t xml:space="preserve">　</w:t>
      </w:r>
      <w:r w:rsidR="007F0488">
        <w:rPr>
          <w:rFonts w:hint="eastAsia"/>
        </w:rPr>
        <w:t xml:space="preserve">　</w:t>
      </w:r>
      <w:r w:rsidR="00695491">
        <w:rPr>
          <w:rFonts w:hint="eastAsia"/>
        </w:rPr>
        <w:t>TEL　023-625-2288</w:t>
      </w:r>
    </w:p>
    <w:p w14:paraId="490846C9" w14:textId="6C5483FB" w:rsidR="00695491" w:rsidRDefault="00695491" w:rsidP="00695491">
      <w:pPr>
        <w:ind w:right="0"/>
      </w:pPr>
      <w:r>
        <w:rPr>
          <w:rFonts w:hint="eastAsia"/>
        </w:rPr>
        <w:t xml:space="preserve">　　　　　</w:t>
      </w:r>
      <w:r w:rsidR="00BB44E8">
        <w:rPr>
          <w:rFonts w:hint="eastAsia"/>
        </w:rPr>
        <w:t xml:space="preserve">　</w:t>
      </w:r>
      <w:r>
        <w:rPr>
          <w:rFonts w:hint="eastAsia"/>
        </w:rPr>
        <w:t xml:space="preserve">　第２会場　山形市江南体育館 </w:t>
      </w:r>
      <w:r>
        <w:t xml:space="preserve"> </w:t>
      </w:r>
      <w:r w:rsidR="008775B4">
        <w:rPr>
          <w:rFonts w:hint="eastAsia"/>
        </w:rPr>
        <w:t xml:space="preserve">　　　　　</w:t>
      </w:r>
      <w:r>
        <w:rPr>
          <w:rFonts w:hint="eastAsia"/>
        </w:rPr>
        <w:t>山形市江南</w:t>
      </w:r>
      <w:r w:rsidR="007F0488">
        <w:rPr>
          <w:rFonts w:hint="eastAsia"/>
        </w:rPr>
        <w:t>1-1-27</w:t>
      </w:r>
      <w:r>
        <w:rPr>
          <w:rFonts w:hint="eastAsia"/>
        </w:rPr>
        <w:t xml:space="preserve">　</w:t>
      </w:r>
      <w:r w:rsidR="007F0488">
        <w:rPr>
          <w:rFonts w:hint="eastAsia"/>
        </w:rPr>
        <w:t xml:space="preserve"> </w:t>
      </w:r>
      <w:r>
        <w:rPr>
          <w:rFonts w:hint="eastAsia"/>
        </w:rPr>
        <w:t>TEL　023-684-4296</w:t>
      </w:r>
    </w:p>
    <w:p w14:paraId="1E304006" w14:textId="391A31FA" w:rsidR="001A5323" w:rsidRDefault="00AA1B2E" w:rsidP="00695491">
      <w:pPr>
        <w:tabs>
          <w:tab w:val="left" w:pos="2268"/>
        </w:tabs>
        <w:spacing w:after="54"/>
        <w:ind w:left="-5" w:right="459"/>
        <w:jc w:val="left"/>
      </w:pPr>
      <w:r>
        <w:rPr>
          <w:rFonts w:hint="eastAsia"/>
        </w:rPr>
        <w:t>７</w:t>
      </w:r>
      <w:r w:rsidR="001F4505">
        <w:rPr>
          <w:rFonts w:hint="eastAsia"/>
        </w:rPr>
        <w:t xml:space="preserve">　</w:t>
      </w:r>
      <w:r w:rsidR="00665EB0">
        <w:t xml:space="preserve">種  </w:t>
      </w:r>
      <w:r w:rsidR="00BB44E8">
        <w:rPr>
          <w:rFonts w:hint="eastAsia"/>
        </w:rPr>
        <w:t xml:space="preserve">　</w:t>
      </w:r>
      <w:r w:rsidR="00665EB0">
        <w:t>目</w:t>
      </w:r>
      <w:r w:rsidR="00BB44E8">
        <w:rPr>
          <w:rFonts w:hint="eastAsia"/>
        </w:rPr>
        <w:t xml:space="preserve">　</w:t>
      </w:r>
      <w:r w:rsidR="00665EB0">
        <w:t xml:space="preserve">男子３０歳以上複  </w:t>
      </w:r>
      <w:r w:rsidR="00552F1D">
        <w:rPr>
          <w:rFonts w:hint="eastAsia"/>
        </w:rPr>
        <w:t xml:space="preserve">　</w:t>
      </w:r>
      <w:r w:rsidR="00665EB0">
        <w:t xml:space="preserve">女子３０歳以上複  </w:t>
      </w:r>
      <w:r w:rsidR="00552F1D">
        <w:rPr>
          <w:rFonts w:hint="eastAsia"/>
        </w:rPr>
        <w:t xml:space="preserve">　</w:t>
      </w:r>
      <w:r w:rsidR="00665EB0">
        <w:t>３０歳以上 混合複</w:t>
      </w:r>
    </w:p>
    <w:p w14:paraId="294C3EDB" w14:textId="30639E8C" w:rsidR="008775B4" w:rsidRDefault="008775B4" w:rsidP="008775B4">
      <w:pPr>
        <w:tabs>
          <w:tab w:val="left" w:pos="2268"/>
        </w:tabs>
        <w:spacing w:after="54"/>
        <w:ind w:left="-5" w:right="459"/>
        <w:jc w:val="left"/>
        <w:rPr>
          <w:color w:val="auto"/>
        </w:rPr>
      </w:pPr>
      <w:r>
        <w:rPr>
          <w:rFonts w:hint="eastAsia"/>
        </w:rPr>
        <w:t xml:space="preserve">　　　　　　</w:t>
      </w:r>
      <w:r w:rsidR="00BB44E8">
        <w:rPr>
          <w:rFonts w:hint="eastAsia"/>
        </w:rPr>
        <w:t xml:space="preserve">　</w:t>
      </w:r>
      <w:r w:rsidR="00665EB0" w:rsidRPr="00BB68A6">
        <w:rPr>
          <w:color w:val="auto"/>
        </w:rPr>
        <w:t xml:space="preserve">男子３５歳以上複  </w:t>
      </w:r>
      <w:r w:rsidR="00552F1D">
        <w:rPr>
          <w:rFonts w:hint="eastAsia"/>
          <w:color w:val="auto"/>
        </w:rPr>
        <w:t xml:space="preserve">　</w:t>
      </w:r>
      <w:r w:rsidR="00665EB0" w:rsidRPr="00BB68A6">
        <w:rPr>
          <w:color w:val="auto"/>
        </w:rPr>
        <w:t xml:space="preserve">女子３５歳以上複  </w:t>
      </w:r>
      <w:r w:rsidR="00552F1D">
        <w:rPr>
          <w:rFonts w:hint="eastAsia"/>
          <w:color w:val="auto"/>
        </w:rPr>
        <w:t xml:space="preserve">　</w:t>
      </w:r>
      <w:r w:rsidR="00665EB0" w:rsidRPr="00BB68A6">
        <w:rPr>
          <w:color w:val="auto"/>
        </w:rPr>
        <w:t>３５歳以上 混合複</w:t>
      </w:r>
    </w:p>
    <w:p w14:paraId="04374C80" w14:textId="6856703B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="Century" w:hAnsi="Century" w:cs="Century"/>
          <w:color w:val="auto"/>
        </w:rPr>
      </w:pPr>
      <w:r w:rsidRPr="00BB68A6">
        <w:rPr>
          <w:color w:val="auto"/>
        </w:rPr>
        <w:t xml:space="preserve">男子４０歳以上複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 女子４０歳以上複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>４０歳以上 混合複</w:t>
      </w:r>
    </w:p>
    <w:p w14:paraId="2843F4E4" w14:textId="4F5EEC8B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Theme="minorEastAsia" w:hAnsi="Century" w:cs="Century"/>
          <w:color w:val="auto"/>
        </w:rPr>
      </w:pPr>
      <w:r w:rsidRPr="00BB68A6">
        <w:rPr>
          <w:color w:val="auto"/>
        </w:rPr>
        <w:t xml:space="preserve">男子４５歳以上複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女子４５歳以上複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>４５歳以上 混合複</w:t>
      </w:r>
    </w:p>
    <w:p w14:paraId="7B5725A9" w14:textId="07A56A1D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="Century" w:hAnsi="Century" w:cs="Century"/>
        </w:rPr>
      </w:pPr>
      <w:r>
        <w:t xml:space="preserve">男子５０歳以上複  </w:t>
      </w:r>
      <w:r w:rsidR="00552F1D">
        <w:rPr>
          <w:rFonts w:hint="eastAsia"/>
        </w:rPr>
        <w:t xml:space="preserve">　</w:t>
      </w:r>
      <w:r>
        <w:t xml:space="preserve">女子５０歳以上複  </w:t>
      </w:r>
      <w:r w:rsidR="00552F1D">
        <w:rPr>
          <w:rFonts w:hint="eastAsia"/>
        </w:rPr>
        <w:t xml:space="preserve">　</w:t>
      </w:r>
      <w:r>
        <w:t>５０歳以上 混合複</w:t>
      </w:r>
    </w:p>
    <w:p w14:paraId="09E77BE8" w14:textId="6FE4974D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="Century" w:hAnsi="Century" w:cs="Century"/>
        </w:rPr>
      </w:pPr>
      <w:bookmarkStart w:id="0" w:name="_Hlk153649336"/>
      <w:r>
        <w:t>男子５５歳以上複</w:t>
      </w:r>
      <w:bookmarkEnd w:id="0"/>
      <w:r>
        <w:t xml:space="preserve">  </w:t>
      </w:r>
      <w:bookmarkStart w:id="1" w:name="_Hlk153649377"/>
      <w:r w:rsidR="00552F1D">
        <w:rPr>
          <w:rFonts w:hint="eastAsia"/>
        </w:rPr>
        <w:t xml:space="preserve">　</w:t>
      </w:r>
      <w:r>
        <w:t>女子５５歳以上複</w:t>
      </w:r>
      <w:bookmarkEnd w:id="1"/>
      <w:r>
        <w:t xml:space="preserve">  </w:t>
      </w:r>
      <w:bookmarkStart w:id="2" w:name="_Hlk153649401"/>
      <w:r w:rsidR="00552F1D">
        <w:rPr>
          <w:rFonts w:hint="eastAsia"/>
        </w:rPr>
        <w:t xml:space="preserve">　</w:t>
      </w:r>
      <w:r w:rsidR="006F2737">
        <w:rPr>
          <w:rFonts w:hint="eastAsia"/>
        </w:rPr>
        <w:t>５５</w:t>
      </w:r>
      <w:r>
        <w:t>歳以上 混合複</w:t>
      </w:r>
      <w:bookmarkEnd w:id="2"/>
    </w:p>
    <w:p w14:paraId="137D3200" w14:textId="2F8D4ABA" w:rsidR="006F2737" w:rsidRDefault="006F2737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color w:val="auto"/>
        </w:rPr>
      </w:pPr>
      <w:r>
        <w:t>男子</w:t>
      </w:r>
      <w:r>
        <w:rPr>
          <w:rFonts w:hint="eastAsia"/>
        </w:rPr>
        <w:t>６０</w:t>
      </w:r>
      <w:r>
        <w:t>歳以上複</w:t>
      </w:r>
      <w:r>
        <w:rPr>
          <w:rFonts w:hint="eastAsia"/>
        </w:rPr>
        <w:t xml:space="preserve">　</w:t>
      </w:r>
      <w:r w:rsidR="00552F1D">
        <w:rPr>
          <w:rFonts w:hint="eastAsia"/>
        </w:rPr>
        <w:t xml:space="preserve">　</w:t>
      </w:r>
      <w:r>
        <w:t>女子</w:t>
      </w:r>
      <w:r>
        <w:rPr>
          <w:rFonts w:hint="eastAsia"/>
        </w:rPr>
        <w:t>６０</w:t>
      </w:r>
      <w:r>
        <w:t>歳以上複</w:t>
      </w:r>
      <w:r>
        <w:rPr>
          <w:rFonts w:hint="eastAsia"/>
        </w:rPr>
        <w:t xml:space="preserve">　</w:t>
      </w:r>
      <w:r w:rsidR="00552F1D">
        <w:rPr>
          <w:rFonts w:hint="eastAsia"/>
        </w:rPr>
        <w:t xml:space="preserve">　</w:t>
      </w:r>
      <w:r>
        <w:rPr>
          <w:rFonts w:hint="eastAsia"/>
        </w:rPr>
        <w:t>６０</w:t>
      </w:r>
      <w:r>
        <w:t>歳以上 混合複</w:t>
      </w:r>
    </w:p>
    <w:p w14:paraId="3F26A17F" w14:textId="5A788ED2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="Century" w:hAnsi="Century" w:cs="Century"/>
          <w:color w:val="auto"/>
        </w:rPr>
      </w:pPr>
      <w:r w:rsidRPr="00BB68A6">
        <w:rPr>
          <w:color w:val="auto"/>
        </w:rPr>
        <w:t xml:space="preserve">男子６５歳以上複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女子６５歳以上複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>６５歳以上 混合複</w:t>
      </w:r>
    </w:p>
    <w:p w14:paraId="202C6970" w14:textId="5E0BF28B" w:rsidR="008775B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rFonts w:ascii="Century" w:eastAsiaTheme="minorEastAsia" w:hAnsi="Century" w:cs="Century"/>
          <w:color w:val="auto"/>
        </w:rPr>
      </w:pPr>
      <w:r w:rsidRPr="00BB68A6">
        <w:rPr>
          <w:color w:val="auto"/>
        </w:rPr>
        <w:t xml:space="preserve">男子７０歳以上複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女子７０歳以上複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>７０歳以上 混合複</w:t>
      </w:r>
    </w:p>
    <w:p w14:paraId="5A007D95" w14:textId="0B6499B0" w:rsidR="00610194" w:rsidRDefault="00665EB0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color w:val="auto"/>
        </w:rPr>
      </w:pPr>
      <w:bookmarkStart w:id="3" w:name="_Hlk153649456"/>
      <w:r w:rsidRPr="00BB68A6">
        <w:rPr>
          <w:color w:val="auto"/>
        </w:rPr>
        <w:t xml:space="preserve">男子７５歳以上複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女子７５歳以上複 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>７５歳以上 混合複</w:t>
      </w:r>
      <w:bookmarkEnd w:id="3"/>
      <w:r w:rsidR="006F2737">
        <w:rPr>
          <w:rFonts w:hint="eastAsia"/>
          <w:color w:val="auto"/>
        </w:rPr>
        <w:t xml:space="preserve">　</w:t>
      </w:r>
    </w:p>
    <w:p w14:paraId="5DC77760" w14:textId="2D68AA96" w:rsidR="006F2737" w:rsidRPr="00BB68A6" w:rsidRDefault="006F2737" w:rsidP="00BB44E8">
      <w:pPr>
        <w:tabs>
          <w:tab w:val="left" w:pos="2268"/>
        </w:tabs>
        <w:spacing w:after="54"/>
        <w:ind w:left="-5" w:right="459" w:firstLineChars="700" w:firstLine="1470"/>
        <w:jc w:val="left"/>
        <w:rPr>
          <w:color w:val="auto"/>
        </w:rPr>
      </w:pPr>
      <w:r w:rsidRPr="00BB68A6">
        <w:rPr>
          <w:color w:val="auto"/>
        </w:rPr>
        <w:t>男子</w:t>
      </w:r>
      <w:r>
        <w:rPr>
          <w:rFonts w:hint="eastAsia"/>
          <w:color w:val="auto"/>
        </w:rPr>
        <w:t>８０</w:t>
      </w:r>
      <w:r w:rsidRPr="00BB68A6">
        <w:rPr>
          <w:color w:val="auto"/>
        </w:rPr>
        <w:t xml:space="preserve">歳以上複 </w:t>
      </w:r>
      <w:r w:rsidR="00552F1D">
        <w:rPr>
          <w:rFonts w:hint="eastAsia"/>
          <w:color w:val="auto"/>
        </w:rPr>
        <w:t xml:space="preserve">　</w:t>
      </w:r>
      <w:r w:rsidRPr="00BB68A6">
        <w:rPr>
          <w:color w:val="auto"/>
        </w:rPr>
        <w:t xml:space="preserve"> 女子</w:t>
      </w:r>
      <w:r>
        <w:rPr>
          <w:rFonts w:hint="eastAsia"/>
          <w:color w:val="auto"/>
        </w:rPr>
        <w:t>８０</w:t>
      </w:r>
      <w:r w:rsidRPr="00BB68A6">
        <w:rPr>
          <w:color w:val="auto"/>
        </w:rPr>
        <w:t xml:space="preserve">歳以上複  </w:t>
      </w:r>
      <w:r w:rsidR="00552F1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８０</w:t>
      </w:r>
      <w:r w:rsidRPr="00BB68A6">
        <w:rPr>
          <w:color w:val="auto"/>
        </w:rPr>
        <w:t>歳以上 混合複</w:t>
      </w:r>
    </w:p>
    <w:p w14:paraId="4350034E" w14:textId="54BFD3F3" w:rsidR="00695491" w:rsidRPr="00BB286B" w:rsidRDefault="00665EB0" w:rsidP="00BB44E8">
      <w:pPr>
        <w:ind w:left="1890" w:right="0" w:hangingChars="900" w:hanging="1890"/>
        <w:rPr>
          <w:color w:val="auto"/>
        </w:rPr>
      </w:pPr>
      <w:r>
        <w:t xml:space="preserve">          </w:t>
      </w:r>
      <w:r w:rsidR="009C5675">
        <w:rPr>
          <w:rFonts w:hint="eastAsia"/>
        </w:rPr>
        <w:t xml:space="preserve">　</w:t>
      </w:r>
      <w:r w:rsidR="00BB44E8">
        <w:rPr>
          <w:rFonts w:hint="eastAsia"/>
        </w:rPr>
        <w:t xml:space="preserve">　</w:t>
      </w:r>
      <w:r>
        <w:t>※</w:t>
      </w:r>
      <w:r w:rsidR="00BB44E8">
        <w:rPr>
          <w:rFonts w:hint="eastAsia"/>
        </w:rPr>
        <w:t xml:space="preserve">　</w:t>
      </w:r>
      <w:r>
        <w:t>上記年齢は</w:t>
      </w:r>
      <w:bookmarkStart w:id="4" w:name="_Hlk150499420"/>
      <w:r w:rsidR="00511DE0">
        <w:rPr>
          <w:rFonts w:hint="eastAsia"/>
        </w:rPr>
        <w:t>令和</w:t>
      </w:r>
      <w:r w:rsidR="006B2B69">
        <w:rPr>
          <w:rFonts w:hint="eastAsia"/>
        </w:rPr>
        <w:t>６</w:t>
      </w:r>
      <w:r>
        <w:t>年４月１日現在</w:t>
      </w:r>
      <w:bookmarkEnd w:id="4"/>
      <w:r>
        <w:t>のものとする。</w:t>
      </w:r>
      <w:r>
        <w:rPr>
          <w:rFonts w:ascii="Century" w:eastAsia="Century" w:hAnsi="Century" w:cs="Century"/>
        </w:rPr>
        <w:t xml:space="preserve"> </w:t>
      </w:r>
      <w:r w:rsidR="00D53C30">
        <w:rPr>
          <w:rFonts w:hint="eastAsia"/>
        </w:rPr>
        <w:t>各種目参加数が</w:t>
      </w:r>
      <w:r w:rsidR="006B2B69">
        <w:rPr>
          <w:rFonts w:hint="eastAsia"/>
        </w:rPr>
        <w:t>５</w:t>
      </w:r>
      <w:r w:rsidR="00D53C30">
        <w:rPr>
          <w:rFonts w:hint="eastAsia"/>
        </w:rPr>
        <w:t>組未満の場合は</w:t>
      </w:r>
      <w:r w:rsidR="006B2B69">
        <w:rPr>
          <w:rFonts w:hint="eastAsia"/>
        </w:rPr>
        <w:t>、</w:t>
      </w:r>
      <w:r w:rsidR="006B2B69" w:rsidRPr="00BB286B">
        <w:rPr>
          <w:rFonts w:hint="eastAsia"/>
          <w:color w:val="auto"/>
        </w:rPr>
        <w:t>下位の年齢種目に統合して実施します</w:t>
      </w:r>
      <w:r w:rsidR="00D53C30" w:rsidRPr="00BB286B">
        <w:rPr>
          <w:rFonts w:hint="eastAsia"/>
          <w:color w:val="auto"/>
        </w:rPr>
        <w:t>。</w:t>
      </w:r>
    </w:p>
    <w:p w14:paraId="7406C99E" w14:textId="7BA4C94D" w:rsidR="00466665" w:rsidRPr="001A5323" w:rsidRDefault="00AA1B2E" w:rsidP="00023FCC">
      <w:pPr>
        <w:ind w:left="-5" w:right="0" w:firstLine="0"/>
        <w:rPr>
          <w:rFonts w:ascii="Century" w:eastAsia="Century" w:hAnsi="Century" w:cs="Century"/>
        </w:rPr>
      </w:pPr>
      <w:r>
        <w:rPr>
          <w:rFonts w:hint="eastAsia"/>
        </w:rPr>
        <w:t>８</w:t>
      </w:r>
      <w:r w:rsidR="001A5323">
        <w:rPr>
          <w:rFonts w:hint="eastAsia"/>
        </w:rPr>
        <w:t xml:space="preserve">　</w:t>
      </w:r>
      <w:r w:rsidR="00665EB0">
        <w:t>競技規則</w:t>
      </w:r>
      <w:r w:rsidR="003B0FB1">
        <w:rPr>
          <w:rFonts w:hint="eastAsia"/>
        </w:rPr>
        <w:t xml:space="preserve"> </w:t>
      </w:r>
      <w:r w:rsidR="00511DE0">
        <w:rPr>
          <w:rFonts w:hint="eastAsia"/>
        </w:rPr>
        <w:t>令和</w:t>
      </w:r>
      <w:r w:rsidR="003B0FB1">
        <w:rPr>
          <w:rFonts w:hint="eastAsia"/>
        </w:rPr>
        <w:t>6</w:t>
      </w:r>
      <w:r w:rsidR="00665EB0">
        <w:t>年度</w:t>
      </w:r>
      <w:r w:rsidR="001F4505">
        <w:rPr>
          <w:rFonts w:hint="eastAsia"/>
        </w:rPr>
        <w:t>(</w:t>
      </w:r>
      <w:r w:rsidR="00665EB0">
        <w:t>公財</w:t>
      </w:r>
      <w:r w:rsidR="005820EC">
        <w:rPr>
          <w:rFonts w:hint="eastAsia"/>
        </w:rPr>
        <w:t>)</w:t>
      </w:r>
      <w:r w:rsidR="00665EB0">
        <w:t>日本バドミントン協会競技規則、同大会運営規程</w:t>
      </w:r>
      <w:r w:rsidR="00053A23">
        <w:rPr>
          <w:rFonts w:hint="eastAsia"/>
        </w:rPr>
        <w:t>及び</w:t>
      </w:r>
      <w:r w:rsidR="00665EB0">
        <w:t>同公認審判員規程による。</w:t>
      </w:r>
      <w:r w:rsidR="00665EB0" w:rsidRPr="001A5323">
        <w:rPr>
          <w:rFonts w:ascii="Century" w:eastAsia="Century" w:hAnsi="Century" w:cs="Century"/>
        </w:rPr>
        <w:t xml:space="preserve"> </w:t>
      </w:r>
    </w:p>
    <w:p w14:paraId="4371AE8E" w14:textId="3C2D1434" w:rsidR="00466665" w:rsidRDefault="00AA1B2E" w:rsidP="00693877">
      <w:pPr>
        <w:ind w:left="1470" w:right="0" w:hangingChars="700" w:hanging="1470"/>
      </w:pPr>
      <w:r>
        <w:rPr>
          <w:rFonts w:hint="eastAsia"/>
        </w:rPr>
        <w:t>９</w:t>
      </w:r>
      <w:r w:rsidR="001F4505">
        <w:rPr>
          <w:rFonts w:hint="eastAsia"/>
        </w:rPr>
        <w:t xml:space="preserve">　</w:t>
      </w:r>
      <w:r w:rsidR="00665EB0">
        <w:t xml:space="preserve">競技方法 </w:t>
      </w:r>
      <w:r w:rsidR="00665EB0" w:rsidRPr="00BB286B">
        <w:rPr>
          <w:color w:val="auto"/>
        </w:rPr>
        <w:t>各種目</w:t>
      </w:r>
      <w:r w:rsidR="00023FCC" w:rsidRPr="00BB286B">
        <w:rPr>
          <w:rFonts w:hint="eastAsia"/>
          <w:color w:val="auto"/>
        </w:rPr>
        <w:t>とも</w:t>
      </w:r>
      <w:r w:rsidR="003B0FB1" w:rsidRPr="00BB286B">
        <w:rPr>
          <w:rFonts w:hint="eastAsia"/>
          <w:color w:val="auto"/>
        </w:rPr>
        <w:t>予選リーグ戦</w:t>
      </w:r>
      <w:r w:rsidR="00023FCC" w:rsidRPr="00BB286B">
        <w:rPr>
          <w:rFonts w:hint="eastAsia"/>
          <w:color w:val="auto"/>
        </w:rPr>
        <w:t>後、各</w:t>
      </w:r>
      <w:r w:rsidR="006B2B69" w:rsidRPr="00BB286B">
        <w:rPr>
          <w:rFonts w:hint="eastAsia"/>
          <w:color w:val="auto"/>
        </w:rPr>
        <w:t>予選</w:t>
      </w:r>
      <w:r w:rsidR="00023FCC" w:rsidRPr="00BB286B">
        <w:rPr>
          <w:rFonts w:hint="eastAsia"/>
          <w:color w:val="auto"/>
        </w:rPr>
        <w:t>リーグ</w:t>
      </w:r>
      <w:r w:rsidR="006B2B69" w:rsidRPr="00BB286B">
        <w:rPr>
          <w:rFonts w:hint="eastAsia"/>
          <w:color w:val="auto"/>
        </w:rPr>
        <w:t>の</w:t>
      </w:r>
      <w:r w:rsidR="00023FCC" w:rsidRPr="00BB286B">
        <w:rPr>
          <w:rFonts w:hint="eastAsia"/>
          <w:color w:val="auto"/>
        </w:rPr>
        <w:t>１位組、２位組、３位組にて決勝トーナメントを行</w:t>
      </w:r>
      <w:r w:rsidR="006B2B69" w:rsidRPr="00BB286B">
        <w:rPr>
          <w:rFonts w:hint="eastAsia"/>
          <w:color w:val="auto"/>
        </w:rPr>
        <w:t>い、それぞれ</w:t>
      </w:r>
      <w:r w:rsidR="003B0FB1" w:rsidRPr="00BB286B">
        <w:rPr>
          <w:rFonts w:hint="eastAsia"/>
          <w:color w:val="auto"/>
        </w:rPr>
        <w:t>優勝者を決定する。</w:t>
      </w:r>
      <w:r w:rsidR="00665EB0" w:rsidRPr="00BB286B">
        <w:rPr>
          <w:color w:val="auto"/>
        </w:rPr>
        <w:t>３位決定戦は行わない。</w:t>
      </w:r>
      <w:r w:rsidR="00665EB0" w:rsidRPr="00BB286B">
        <w:rPr>
          <w:rFonts w:ascii="Century" w:eastAsia="Century" w:hAnsi="Century" w:cs="Century"/>
          <w:color w:val="auto"/>
        </w:rPr>
        <w:t xml:space="preserve"> </w:t>
      </w:r>
    </w:p>
    <w:p w14:paraId="7B4256AC" w14:textId="53B61EAE" w:rsidR="00466665" w:rsidRDefault="00AA1B2E" w:rsidP="006B2B69">
      <w:pPr>
        <w:spacing w:after="0" w:line="330" w:lineRule="auto"/>
        <w:ind w:left="1470" w:right="0" w:hangingChars="700" w:hanging="1470"/>
      </w:pPr>
      <w:r>
        <w:rPr>
          <w:rFonts w:hint="eastAsia"/>
        </w:rPr>
        <w:t>10</w:t>
      </w:r>
      <w:r w:rsidR="001F4505">
        <w:rPr>
          <w:rFonts w:hint="eastAsia"/>
        </w:rPr>
        <w:t xml:space="preserve">　</w:t>
      </w:r>
      <w:r w:rsidR="00665EB0" w:rsidRPr="001C60CE">
        <w:rPr>
          <w:w w:val="80"/>
          <w:kern w:val="0"/>
          <w:fitText w:val="840" w:id="-1152233984"/>
        </w:rPr>
        <w:t>使用用器具</w:t>
      </w:r>
      <w:r w:rsidR="00665EB0">
        <w:t xml:space="preserve"> （公財）日本バドミントン協検定会・審査合格用器具及び</w:t>
      </w:r>
      <w:r w:rsidR="00511DE0">
        <w:rPr>
          <w:rFonts w:hint="eastAsia"/>
        </w:rPr>
        <w:t>令和</w:t>
      </w:r>
      <w:r w:rsidR="003B0FB1">
        <w:rPr>
          <w:rFonts w:hint="eastAsia"/>
        </w:rPr>
        <w:t>６</w:t>
      </w:r>
      <w:r w:rsidR="00665EB0">
        <w:t>年度第１種検定合格水鳥球</w:t>
      </w:r>
      <w:r w:rsidR="006B2B69">
        <w:rPr>
          <w:rFonts w:hint="eastAsia"/>
        </w:rPr>
        <w:t>を</w:t>
      </w:r>
      <w:r w:rsidR="00665EB0">
        <w:t>使用する。</w:t>
      </w:r>
      <w:r w:rsidR="00665EB0">
        <w:rPr>
          <w:rFonts w:ascii="Century" w:eastAsia="Century" w:hAnsi="Century" w:cs="Century"/>
        </w:rPr>
        <w:t xml:space="preserve"> </w:t>
      </w:r>
      <w:r w:rsidR="004E5747">
        <w:rPr>
          <w:rFonts w:hint="eastAsia"/>
        </w:rPr>
        <w:t>（</w:t>
      </w:r>
      <w:r w:rsidR="006B2B69" w:rsidRPr="00BB286B">
        <w:rPr>
          <w:rFonts w:hint="eastAsia"/>
          <w:color w:val="auto"/>
        </w:rPr>
        <w:t>試合球は</w:t>
      </w:r>
      <w:r w:rsidR="004E5747" w:rsidRPr="00BB286B">
        <w:rPr>
          <w:rFonts w:hint="eastAsia"/>
          <w:color w:val="auto"/>
        </w:rPr>
        <w:t>主</w:t>
      </w:r>
      <w:r w:rsidR="004E5747">
        <w:rPr>
          <w:rFonts w:hint="eastAsia"/>
        </w:rPr>
        <w:t>催者側で準備します。）</w:t>
      </w:r>
    </w:p>
    <w:p w14:paraId="4F2A3C98" w14:textId="711435F7" w:rsidR="006B2B69" w:rsidRPr="00BB286B" w:rsidRDefault="00AA1B2E" w:rsidP="006F2737">
      <w:pPr>
        <w:spacing w:after="0" w:line="330" w:lineRule="auto"/>
        <w:ind w:left="0" w:right="0" w:firstLine="0"/>
        <w:rPr>
          <w:color w:val="auto"/>
        </w:rPr>
      </w:pPr>
      <w:r>
        <w:rPr>
          <w:rFonts w:hint="eastAsia"/>
        </w:rPr>
        <w:t>11</w:t>
      </w:r>
      <w:r w:rsidR="001F4505">
        <w:rPr>
          <w:rFonts w:hint="eastAsia"/>
        </w:rPr>
        <w:t xml:space="preserve">　</w:t>
      </w:r>
      <w:r w:rsidR="00665EB0">
        <w:t>参加資格</w:t>
      </w:r>
      <w:r w:rsidR="006F2737">
        <w:rPr>
          <w:rFonts w:hint="eastAsia"/>
        </w:rPr>
        <w:t xml:space="preserve">　</w:t>
      </w:r>
      <w:r w:rsidR="006B2B69" w:rsidRPr="00BB286B">
        <w:rPr>
          <w:rFonts w:hint="eastAsia"/>
          <w:color w:val="auto"/>
        </w:rPr>
        <w:t>令和６年４月１日現在で、各種目の年齢以上の者</w:t>
      </w:r>
    </w:p>
    <w:p w14:paraId="3A5193B8" w14:textId="12C63CBE" w:rsidR="006B2B69" w:rsidRDefault="00AA1B2E" w:rsidP="006B2B69">
      <w:pPr>
        <w:tabs>
          <w:tab w:val="left" w:pos="1985"/>
        </w:tabs>
        <w:ind w:left="0" w:right="0" w:firstLine="0"/>
      </w:pPr>
      <w:r>
        <w:rPr>
          <w:rFonts w:hint="eastAsia"/>
        </w:rPr>
        <w:t>12</w:t>
      </w:r>
      <w:r w:rsidR="001F4505">
        <w:rPr>
          <w:rFonts w:hint="eastAsia"/>
        </w:rPr>
        <w:t xml:space="preserve">　</w:t>
      </w:r>
      <w:r w:rsidR="00665EB0">
        <w:t>参加制限</w:t>
      </w:r>
      <w:bookmarkStart w:id="5" w:name="_Hlk149565161"/>
      <w:r w:rsidR="00BB44E8">
        <w:rPr>
          <w:rFonts w:hint="eastAsia"/>
        </w:rPr>
        <w:t xml:space="preserve">　</w:t>
      </w:r>
      <w:r w:rsidR="00665EB0">
        <w:t>（１）</w:t>
      </w:r>
      <w:bookmarkEnd w:id="5"/>
      <w:r w:rsidR="004E5747">
        <w:t>１選手</w:t>
      </w:r>
      <w:r w:rsidR="00CE3815">
        <w:rPr>
          <w:rFonts w:hint="eastAsia"/>
        </w:rPr>
        <w:t>１</w:t>
      </w:r>
      <w:r w:rsidR="004E5747">
        <w:t>種目と</w:t>
      </w:r>
      <w:r w:rsidR="00CE3815">
        <w:rPr>
          <w:rFonts w:hint="eastAsia"/>
        </w:rPr>
        <w:t>する。</w:t>
      </w:r>
    </w:p>
    <w:p w14:paraId="4CE84FEF" w14:textId="5BB44C68" w:rsidR="00466665" w:rsidRDefault="001F4505" w:rsidP="00BB44E8">
      <w:pPr>
        <w:tabs>
          <w:tab w:val="left" w:pos="1985"/>
        </w:tabs>
        <w:ind w:left="0" w:right="0" w:firstLineChars="700" w:firstLine="1470"/>
      </w:pPr>
      <w:r>
        <w:rPr>
          <w:rFonts w:hint="eastAsia"/>
        </w:rPr>
        <w:t>（</w:t>
      </w:r>
      <w:r w:rsidR="008C1541">
        <w:rPr>
          <w:rFonts w:hint="eastAsia"/>
        </w:rPr>
        <w:t>２</w:t>
      </w:r>
      <w:r>
        <w:rPr>
          <w:rFonts w:hint="eastAsia"/>
        </w:rPr>
        <w:t>）</w:t>
      </w:r>
      <w:r w:rsidR="00665EB0">
        <w:t>参加申し込み状況により</w:t>
      </w:r>
      <w:r w:rsidR="006B2B69" w:rsidRPr="006B2B69">
        <w:rPr>
          <w:rFonts w:hint="eastAsia"/>
          <w:color w:val="FF0000"/>
        </w:rPr>
        <w:t>、</w:t>
      </w:r>
      <w:r w:rsidR="00BB44E8" w:rsidRPr="00BB286B">
        <w:rPr>
          <w:rFonts w:hint="eastAsia"/>
          <w:color w:val="auto"/>
        </w:rPr>
        <w:t>主催者</w:t>
      </w:r>
      <w:r w:rsidR="00665EB0" w:rsidRPr="00BB286B">
        <w:rPr>
          <w:color w:val="auto"/>
        </w:rPr>
        <w:t>の</w:t>
      </w:r>
      <w:r w:rsidR="00665EB0">
        <w:t>判断で追加参加を認めることができる。</w:t>
      </w:r>
      <w:r w:rsidR="00665EB0">
        <w:rPr>
          <w:rFonts w:ascii="Century" w:eastAsia="Century" w:hAnsi="Century" w:cs="Century"/>
        </w:rPr>
        <w:t xml:space="preserve"> </w:t>
      </w:r>
    </w:p>
    <w:p w14:paraId="41F58760" w14:textId="7B8519B9" w:rsidR="00BB44E8" w:rsidRDefault="00AA1B2E" w:rsidP="00BB44E8">
      <w:pPr>
        <w:ind w:left="1575" w:right="0" w:hangingChars="750" w:hanging="1575"/>
        <w:jc w:val="left"/>
      </w:pPr>
      <w:r>
        <w:rPr>
          <w:rFonts w:hint="eastAsia"/>
        </w:rPr>
        <w:t>13</w:t>
      </w:r>
      <w:r w:rsidR="001F4505">
        <w:rPr>
          <w:rFonts w:hint="eastAsia"/>
        </w:rPr>
        <w:t xml:space="preserve">　</w:t>
      </w:r>
      <w:r w:rsidR="00665EB0">
        <w:t>組</w:t>
      </w:r>
      <w:r w:rsidR="00BB44E8">
        <w:rPr>
          <w:rFonts w:hint="eastAsia"/>
        </w:rPr>
        <w:t xml:space="preserve"> </w:t>
      </w:r>
      <w:r w:rsidR="00665EB0">
        <w:t>合</w:t>
      </w:r>
      <w:r w:rsidR="00BB44E8">
        <w:rPr>
          <w:rFonts w:hint="eastAsia"/>
        </w:rPr>
        <w:t xml:space="preserve"> </w:t>
      </w:r>
      <w:r w:rsidR="00665EB0">
        <w:t>せ  （公財）日本バドミントン協会レフェリー（競技役員長）もしくはデピュティ－レフェリー</w:t>
      </w:r>
    </w:p>
    <w:p w14:paraId="173EAED6" w14:textId="77777777" w:rsidR="00C73CFD" w:rsidRDefault="00C73CFD" w:rsidP="00C73CFD">
      <w:pPr>
        <w:ind w:leftChars="700" w:left="1575" w:hangingChars="50" w:hanging="105"/>
        <w:jc w:val="left"/>
      </w:pPr>
      <w:r>
        <w:rPr>
          <w:rFonts w:hint="eastAsia"/>
        </w:rPr>
        <w:t>（競技審判部長）の指示の下、主管団体役員との間で厳正に執り行う。</w:t>
      </w:r>
      <w:r>
        <w:rPr>
          <w:rFonts w:ascii="Century" w:eastAsia="Century" w:hAnsi="Century" w:cs="Century"/>
        </w:rPr>
        <w:t xml:space="preserve"> </w:t>
      </w:r>
    </w:p>
    <w:p w14:paraId="3B31F8B4" w14:textId="64529E07" w:rsidR="00466665" w:rsidRDefault="007F0488" w:rsidP="00C73CFD">
      <w:pPr>
        <w:ind w:left="1470" w:right="0" w:hangingChars="700" w:hanging="1470"/>
      </w:pPr>
      <w:r>
        <w:rPr>
          <w:rFonts w:hint="eastAsia"/>
        </w:rPr>
        <w:t>14</w:t>
      </w:r>
      <w:r w:rsidR="001F4505">
        <w:rPr>
          <w:rFonts w:hint="eastAsia"/>
        </w:rPr>
        <w:t xml:space="preserve">　</w:t>
      </w:r>
      <w:r w:rsidR="00665EB0" w:rsidRPr="00953307">
        <w:rPr>
          <w:color w:val="auto"/>
        </w:rPr>
        <w:t>参</w:t>
      </w:r>
      <w:r w:rsidR="00665EB0" w:rsidRPr="00953307">
        <w:rPr>
          <w:rFonts w:ascii="Century" w:eastAsia="Century" w:hAnsi="Century" w:cs="Century"/>
          <w:color w:val="auto"/>
        </w:rPr>
        <w:t xml:space="preserve"> </w:t>
      </w:r>
      <w:r w:rsidR="00665EB0" w:rsidRPr="00953307">
        <w:rPr>
          <w:color w:val="auto"/>
        </w:rPr>
        <w:t>加</w:t>
      </w:r>
      <w:r w:rsidR="00665EB0" w:rsidRPr="00953307">
        <w:rPr>
          <w:rFonts w:ascii="Century" w:eastAsia="Century" w:hAnsi="Century" w:cs="Century"/>
          <w:color w:val="auto"/>
        </w:rPr>
        <w:t xml:space="preserve"> </w:t>
      </w:r>
      <w:r w:rsidR="00665EB0" w:rsidRPr="00953307">
        <w:rPr>
          <w:color w:val="auto"/>
        </w:rPr>
        <w:t xml:space="preserve">料 </w:t>
      </w:r>
      <w:r w:rsidR="00647CD3">
        <w:rPr>
          <w:rFonts w:hint="eastAsia"/>
          <w:color w:val="auto"/>
        </w:rPr>
        <w:t xml:space="preserve"> </w:t>
      </w:r>
      <w:r w:rsidR="00647CD3">
        <w:rPr>
          <w:color w:val="auto"/>
        </w:rPr>
        <w:t xml:space="preserve"> </w:t>
      </w:r>
      <w:r w:rsidR="004972BE">
        <w:rPr>
          <w:rFonts w:hint="eastAsia"/>
          <w:color w:val="auto"/>
        </w:rPr>
        <w:t>１</w:t>
      </w:r>
      <w:r w:rsidR="00665EB0" w:rsidRPr="00953307">
        <w:rPr>
          <w:color w:val="auto"/>
        </w:rPr>
        <w:t>人</w:t>
      </w:r>
      <w:r w:rsidR="00CE3815">
        <w:rPr>
          <w:rFonts w:hint="eastAsia"/>
          <w:color w:val="auto"/>
        </w:rPr>
        <w:t>３</w:t>
      </w:r>
      <w:r w:rsidR="00665EB0" w:rsidRPr="00953307">
        <w:rPr>
          <w:color w:val="auto"/>
        </w:rPr>
        <w:t>，</w:t>
      </w:r>
      <w:r w:rsidR="008C1541">
        <w:rPr>
          <w:rFonts w:hint="eastAsia"/>
          <w:color w:val="auto"/>
        </w:rPr>
        <w:t>５</w:t>
      </w:r>
      <w:r w:rsidR="00665EB0" w:rsidRPr="00953307">
        <w:rPr>
          <w:color w:val="auto"/>
        </w:rPr>
        <w:t>００円とする。（複：</w:t>
      </w:r>
      <w:r w:rsidR="008C1541">
        <w:rPr>
          <w:rFonts w:hint="eastAsia"/>
          <w:color w:val="auto"/>
        </w:rPr>
        <w:t>７</w:t>
      </w:r>
      <w:r w:rsidR="00665EB0" w:rsidRPr="00953307">
        <w:rPr>
          <w:color w:val="auto"/>
        </w:rPr>
        <w:t>，０００円</w:t>
      </w:r>
      <w:r w:rsidR="00BB44E8">
        <w:rPr>
          <w:rFonts w:hint="eastAsia"/>
          <w:color w:val="auto"/>
        </w:rPr>
        <w:t>／</w:t>
      </w:r>
      <w:r w:rsidR="00665EB0" w:rsidRPr="00953307">
        <w:rPr>
          <w:color w:val="auto"/>
        </w:rPr>
        <w:t>組）</w:t>
      </w:r>
      <w:r w:rsidR="00665EB0">
        <w:t>参加料は</w:t>
      </w:r>
      <w:r w:rsidR="001F4505">
        <w:rPr>
          <w:rFonts w:hint="eastAsia"/>
        </w:rPr>
        <w:t>、</w:t>
      </w:r>
      <w:r w:rsidR="00665EB0">
        <w:t>申込締切まで下記の口座に振り込むこと。</w:t>
      </w:r>
      <w:r w:rsidR="00665EB0">
        <w:rPr>
          <w:rFonts w:ascii="Century" w:eastAsia="Century" w:hAnsi="Century" w:cs="Century"/>
        </w:rPr>
        <w:t xml:space="preserve"> </w:t>
      </w:r>
    </w:p>
    <w:p w14:paraId="34E0B8A7" w14:textId="1D7B6A16" w:rsidR="00FE5088" w:rsidRPr="00BB286B" w:rsidRDefault="00665EB0" w:rsidP="00647CD3">
      <w:pPr>
        <w:ind w:left="-5" w:right="118"/>
        <w:rPr>
          <w:color w:val="auto"/>
        </w:rPr>
      </w:pPr>
      <w:r>
        <w:t xml:space="preserve">      </w:t>
      </w:r>
      <w:r w:rsidR="000D2052">
        <w:t xml:space="preserve">       </w:t>
      </w:r>
      <w:r w:rsidRPr="00BB286B">
        <w:rPr>
          <w:color w:val="auto"/>
        </w:rPr>
        <w:t>【振込先】</w:t>
      </w:r>
      <w:r w:rsidR="00431237" w:rsidRPr="00BB286B">
        <w:rPr>
          <w:rFonts w:hint="eastAsia"/>
          <w:color w:val="auto"/>
        </w:rPr>
        <w:t xml:space="preserve">　</w:t>
      </w:r>
      <w:r w:rsidR="00C3053F" w:rsidRPr="00BB286B">
        <w:rPr>
          <w:rFonts w:hint="eastAsia"/>
          <w:color w:val="auto"/>
        </w:rPr>
        <w:t>山形銀行　花楯支店　１２４　口座番号　３１２４０１</w:t>
      </w:r>
    </w:p>
    <w:p w14:paraId="2B1B714F" w14:textId="5DB0733D" w:rsidR="00C3053F" w:rsidRPr="00BB286B" w:rsidRDefault="00C3053F" w:rsidP="00647CD3">
      <w:pPr>
        <w:ind w:left="-5" w:right="118"/>
        <w:rPr>
          <w:color w:val="auto"/>
        </w:rPr>
      </w:pPr>
      <w:r w:rsidRPr="00BB286B">
        <w:rPr>
          <w:rFonts w:hint="eastAsia"/>
          <w:color w:val="auto"/>
        </w:rPr>
        <w:t xml:space="preserve">　　　　　　　　　　　　　山形県バドミントン協会　会長　鈴木　隆一　</w:t>
      </w:r>
    </w:p>
    <w:p w14:paraId="51FECA83" w14:textId="05EBA445" w:rsidR="00F80D06" w:rsidRPr="005820EC" w:rsidRDefault="007F0488" w:rsidP="00A31CF8">
      <w:pPr>
        <w:ind w:left="0" w:right="118" w:firstLine="0"/>
      </w:pPr>
      <w:r>
        <w:rPr>
          <w:rFonts w:hint="eastAsia"/>
        </w:rPr>
        <w:t>15</w:t>
      </w:r>
      <w:r w:rsidR="000550B1">
        <w:t xml:space="preserve"> </w:t>
      </w:r>
      <w:r w:rsidR="00665EB0">
        <w:t xml:space="preserve">申込締切  </w:t>
      </w:r>
      <w:r w:rsidR="006F2737">
        <w:rPr>
          <w:rFonts w:hint="eastAsia"/>
        </w:rPr>
        <w:t xml:space="preserve"> </w:t>
      </w:r>
      <w:r w:rsidR="00657754" w:rsidRPr="000B224F">
        <w:rPr>
          <w:rFonts w:hint="eastAsia"/>
          <w:b/>
          <w:bCs/>
          <w:color w:val="auto"/>
          <w:u w:val="single"/>
        </w:rPr>
        <w:t>令和</w:t>
      </w:r>
      <w:r w:rsidR="00DC5F32" w:rsidRPr="000B224F">
        <w:rPr>
          <w:rFonts w:hint="eastAsia"/>
          <w:b/>
          <w:bCs/>
          <w:color w:val="auto"/>
          <w:u w:val="single"/>
        </w:rPr>
        <w:t>６</w:t>
      </w:r>
      <w:r w:rsidR="00665EB0" w:rsidRPr="000B224F">
        <w:rPr>
          <w:b/>
          <w:bCs/>
          <w:color w:val="auto"/>
          <w:u w:val="single"/>
        </w:rPr>
        <w:t>年</w:t>
      </w:r>
      <w:r w:rsidR="00DC5F32" w:rsidRPr="000B224F">
        <w:rPr>
          <w:rFonts w:hint="eastAsia"/>
          <w:b/>
          <w:bCs/>
          <w:color w:val="auto"/>
          <w:u w:val="single"/>
        </w:rPr>
        <w:t>２</w:t>
      </w:r>
      <w:r w:rsidR="00665EB0" w:rsidRPr="000B224F">
        <w:rPr>
          <w:b/>
          <w:bCs/>
          <w:color w:val="auto"/>
          <w:u w:val="single"/>
        </w:rPr>
        <w:t>月</w:t>
      </w:r>
      <w:r w:rsidR="00DC5F32" w:rsidRPr="000B224F">
        <w:rPr>
          <w:rFonts w:hint="eastAsia"/>
          <w:b/>
          <w:bCs/>
          <w:color w:val="auto"/>
          <w:u w:val="single"/>
        </w:rPr>
        <w:t>１５</w:t>
      </w:r>
      <w:r w:rsidR="00665EB0" w:rsidRPr="000B224F">
        <w:rPr>
          <w:b/>
          <w:bCs/>
          <w:color w:val="auto"/>
          <w:u w:val="single"/>
        </w:rPr>
        <w:t>日（</w:t>
      </w:r>
      <w:r w:rsidR="00606169" w:rsidRPr="000B224F">
        <w:rPr>
          <w:rFonts w:hint="eastAsia"/>
          <w:b/>
          <w:bCs/>
          <w:color w:val="auto"/>
          <w:u w:val="single"/>
        </w:rPr>
        <w:t>木</w:t>
      </w:r>
      <w:r w:rsidR="00665EB0" w:rsidRPr="000B224F">
        <w:rPr>
          <w:b/>
          <w:bCs/>
          <w:color w:val="auto"/>
          <w:u w:val="single"/>
        </w:rPr>
        <w:t>）</w:t>
      </w:r>
      <w:r w:rsidR="00665EB0" w:rsidRPr="000B224F">
        <w:rPr>
          <w:b/>
          <w:bCs/>
          <w:u w:val="single"/>
        </w:rPr>
        <w:t>必着のこと。</w:t>
      </w:r>
      <w:r w:rsidR="00665EB0">
        <w:rPr>
          <w:rFonts w:ascii="Century" w:eastAsia="Century" w:hAnsi="Century" w:cs="Century"/>
        </w:rPr>
        <w:t xml:space="preserve"> </w:t>
      </w:r>
    </w:p>
    <w:p w14:paraId="0803C1C4" w14:textId="77777777" w:rsidR="004972BE" w:rsidRPr="006F2737" w:rsidRDefault="004972BE" w:rsidP="00C73CFD">
      <w:pPr>
        <w:ind w:left="0" w:right="0" w:firstLine="0"/>
        <w:jc w:val="left"/>
      </w:pPr>
    </w:p>
    <w:p w14:paraId="267925D5" w14:textId="77777777" w:rsidR="006F2737" w:rsidRDefault="006F2737" w:rsidP="00C73CFD">
      <w:pPr>
        <w:ind w:left="0" w:right="0" w:firstLine="0"/>
        <w:jc w:val="left"/>
      </w:pPr>
    </w:p>
    <w:p w14:paraId="5F22BE3B" w14:textId="77777777" w:rsidR="006F2737" w:rsidRDefault="006F2737" w:rsidP="00C73CFD">
      <w:pPr>
        <w:ind w:left="0" w:right="0" w:firstLine="0"/>
        <w:jc w:val="left"/>
      </w:pPr>
    </w:p>
    <w:p w14:paraId="39C53681" w14:textId="77777777" w:rsidR="00F531CF" w:rsidRDefault="00F531CF" w:rsidP="00C73CFD">
      <w:pPr>
        <w:ind w:left="0" w:right="0" w:firstLine="0"/>
        <w:jc w:val="left"/>
      </w:pPr>
    </w:p>
    <w:p w14:paraId="02BE7ECD" w14:textId="0A249DC5" w:rsidR="00BB44E8" w:rsidRDefault="007F0488" w:rsidP="00C73CFD">
      <w:pPr>
        <w:ind w:left="0" w:right="0" w:firstLine="0"/>
        <w:jc w:val="left"/>
      </w:pPr>
      <w:r>
        <w:rPr>
          <w:rFonts w:hint="eastAsia"/>
        </w:rPr>
        <w:t xml:space="preserve">16　</w:t>
      </w:r>
      <w:r w:rsidR="00665EB0">
        <w:t>申込方法</w:t>
      </w:r>
      <w:r w:rsidR="00BB44E8">
        <w:rPr>
          <w:rFonts w:hint="eastAsia"/>
        </w:rPr>
        <w:t xml:space="preserve">　</w:t>
      </w:r>
      <w:r w:rsidR="00DC5F32">
        <w:rPr>
          <w:rFonts w:hint="eastAsia"/>
        </w:rPr>
        <w:t>山形</w:t>
      </w:r>
      <w:r w:rsidR="00665EB0">
        <w:t>県バドミントン協会</w:t>
      </w:r>
      <w:r w:rsidR="009302FE">
        <w:rPr>
          <w:rFonts w:hint="eastAsia"/>
        </w:rPr>
        <w:t>ＨＰに</w:t>
      </w:r>
      <w:r w:rsidR="00665EB0">
        <w:t>掲載してある所定の申込書・</w:t>
      </w:r>
      <w:r w:rsidR="00665EB0" w:rsidRPr="00C3053F">
        <w:rPr>
          <w:color w:val="auto"/>
        </w:rPr>
        <w:t>納入表</w:t>
      </w:r>
      <w:r w:rsidR="00665EB0">
        <w:t>をダウンロードし、必要事</w:t>
      </w:r>
    </w:p>
    <w:p w14:paraId="5022FEF4" w14:textId="3CA66C7F" w:rsidR="00466665" w:rsidRPr="009302FE" w:rsidRDefault="00665EB0" w:rsidP="00BB44E8">
      <w:pPr>
        <w:ind w:leftChars="600" w:left="1260" w:right="0" w:firstLineChars="100" w:firstLine="210"/>
        <w:jc w:val="left"/>
        <w:rPr>
          <w:rFonts w:ascii="Century" w:eastAsiaTheme="minorEastAsia" w:hAnsi="Century" w:cs="Century"/>
        </w:rPr>
      </w:pPr>
      <w:r>
        <w:t>項を入力し</w:t>
      </w:r>
      <w:r w:rsidR="009302FE">
        <w:rPr>
          <w:rFonts w:hint="eastAsia"/>
        </w:rPr>
        <w:t>メールにて申込むこと。</w:t>
      </w:r>
      <w:r w:rsidR="00E6311A" w:rsidRPr="00E6311A">
        <w:rPr>
          <w:rFonts w:hint="eastAsia"/>
          <w:u w:val="single"/>
        </w:rPr>
        <w:t>（※手書きで申し込みの方は郵送でも受け付けます。）</w:t>
      </w:r>
    </w:p>
    <w:p w14:paraId="0EDF0D3A" w14:textId="7719E604" w:rsidR="009302FE" w:rsidRPr="00A31CF8" w:rsidRDefault="009302FE" w:rsidP="00DC5F32">
      <w:pPr>
        <w:ind w:left="0" w:right="0" w:firstLineChars="800" w:firstLine="1680"/>
      </w:pPr>
      <w:bookmarkStart w:id="6" w:name="_Hlk111815495"/>
      <w:r>
        <w:rPr>
          <w:rFonts w:hint="eastAsia"/>
        </w:rPr>
        <w:t>●</w:t>
      </w:r>
      <w:bookmarkStart w:id="7" w:name="_Hlk149569168"/>
      <w:r w:rsidRPr="00A31CF8">
        <w:rPr>
          <w:rFonts w:hint="eastAsia"/>
        </w:rPr>
        <w:t>連絡先　〒</w:t>
      </w:r>
      <w:r w:rsidR="00A31CF8" w:rsidRPr="00A31CF8">
        <w:t>990-0075</w:t>
      </w:r>
      <w:r w:rsidRPr="00A31CF8">
        <w:rPr>
          <w:rFonts w:hint="eastAsia"/>
        </w:rPr>
        <w:t xml:space="preserve">　山形市</w:t>
      </w:r>
      <w:r w:rsidR="00A31CF8" w:rsidRPr="00A31CF8">
        <w:rPr>
          <w:rFonts w:hint="eastAsia"/>
        </w:rPr>
        <w:t>落合町44-8</w:t>
      </w:r>
      <w:r w:rsidRPr="00A31CF8">
        <w:rPr>
          <w:rFonts w:hint="eastAsia"/>
        </w:rPr>
        <w:t xml:space="preserve">　</w:t>
      </w:r>
    </w:p>
    <w:p w14:paraId="19B5D8A8" w14:textId="21A02E18" w:rsidR="00466665" w:rsidRPr="00A31CF8" w:rsidRDefault="00DC5F32" w:rsidP="009302FE">
      <w:pPr>
        <w:ind w:left="0" w:right="0" w:firstLineChars="1300" w:firstLine="2730"/>
        <w:rPr>
          <w:lang w:eastAsia="zh-TW"/>
        </w:rPr>
      </w:pPr>
      <w:r w:rsidRPr="00A31CF8">
        <w:rPr>
          <w:rFonts w:hint="eastAsia"/>
        </w:rPr>
        <w:t>山形</w:t>
      </w:r>
      <w:r w:rsidR="001D2F92" w:rsidRPr="00A31CF8">
        <w:rPr>
          <w:rFonts w:hint="eastAsia"/>
        </w:rPr>
        <w:t>県バドミントン協会</w:t>
      </w:r>
      <w:r w:rsidR="005820EC" w:rsidRPr="00A31CF8">
        <w:rPr>
          <w:rFonts w:hint="eastAsia"/>
        </w:rPr>
        <w:t xml:space="preserve">　</w:t>
      </w:r>
      <w:r w:rsidR="00A31CF8" w:rsidRPr="00A31CF8">
        <w:rPr>
          <w:rFonts w:hint="eastAsia"/>
        </w:rPr>
        <w:t>理事長</w:t>
      </w:r>
      <w:r w:rsidR="00D733C6" w:rsidRPr="00A31CF8">
        <w:rPr>
          <w:rFonts w:hint="eastAsia"/>
        </w:rPr>
        <w:t xml:space="preserve">　</w:t>
      </w:r>
      <w:r w:rsidR="00A31CF8" w:rsidRPr="00A31CF8">
        <w:rPr>
          <w:rFonts w:hint="eastAsia"/>
        </w:rPr>
        <w:t>佐藤　美代子</w:t>
      </w:r>
      <w:r w:rsidR="00D733C6" w:rsidRPr="00A31CF8">
        <w:rPr>
          <w:rFonts w:hint="eastAsia"/>
        </w:rPr>
        <w:t xml:space="preserve">　</w:t>
      </w:r>
      <w:r w:rsidR="00665EB0" w:rsidRPr="00A31CF8">
        <w:t>宛</w:t>
      </w:r>
      <w:r w:rsidR="00665EB0" w:rsidRPr="00A31CF8">
        <w:rPr>
          <w:rFonts w:ascii="Century" w:eastAsia="Century" w:hAnsi="Century" w:cs="Century"/>
        </w:rPr>
        <w:t xml:space="preserve"> </w:t>
      </w:r>
    </w:p>
    <w:bookmarkEnd w:id="6"/>
    <w:bookmarkEnd w:id="7"/>
    <w:p w14:paraId="4FF50E31" w14:textId="5A0A7F9B" w:rsidR="00A31CF8" w:rsidRPr="00D00EA8" w:rsidRDefault="005820EC" w:rsidP="00083BD0">
      <w:pPr>
        <w:jc w:val="left"/>
        <w:rPr>
          <w:color w:val="auto"/>
          <w:u w:val="single"/>
        </w:rPr>
      </w:pPr>
      <w:r w:rsidRPr="00A31CF8">
        <w:t xml:space="preserve">            </w:t>
      </w:r>
      <w:r w:rsidRPr="00A31CF8">
        <w:rPr>
          <w:rFonts w:hint="eastAsia"/>
        </w:rPr>
        <w:t xml:space="preserve">　</w:t>
      </w:r>
      <w:r w:rsidR="009302FE" w:rsidRPr="00A31CF8">
        <w:rPr>
          <w:rFonts w:hint="eastAsia"/>
        </w:rPr>
        <w:t xml:space="preserve">　</w:t>
      </w:r>
      <w:r w:rsidR="009302FE" w:rsidRPr="00A31CF8">
        <w:rPr>
          <w:rFonts w:hint="eastAsia"/>
          <w:color w:val="auto"/>
        </w:rPr>
        <w:t>●</w:t>
      </w:r>
      <w:r w:rsidR="00157EDE" w:rsidRPr="00A31CF8">
        <w:rPr>
          <w:rFonts w:hint="eastAsia"/>
          <w:color w:val="auto"/>
        </w:rPr>
        <w:t>申込み</w:t>
      </w:r>
      <w:r w:rsidRPr="00A31CF8">
        <w:rPr>
          <w:color w:val="auto"/>
        </w:rPr>
        <w:t>送付先メールアドレス</w:t>
      </w:r>
      <w:r w:rsidR="00DC5F32" w:rsidRPr="00A31CF8">
        <w:rPr>
          <w:rFonts w:hint="eastAsia"/>
          <w:color w:val="auto"/>
        </w:rPr>
        <w:t xml:space="preserve">　</w:t>
      </w:r>
      <w:r w:rsidR="006B6801">
        <w:rPr>
          <w:rFonts w:hint="eastAsia"/>
          <w:color w:val="auto"/>
        </w:rPr>
        <w:t xml:space="preserve">　　</w:t>
      </w:r>
      <w:r w:rsidR="00D00EA8" w:rsidRPr="00D00EA8">
        <w:rPr>
          <w:color w:val="auto"/>
          <w:u w:val="single"/>
        </w:rPr>
        <w:t>s.miyoko.31521@gmail.com</w:t>
      </w:r>
    </w:p>
    <w:p w14:paraId="309D76AC" w14:textId="5597086C" w:rsidR="00466665" w:rsidRDefault="00665EB0" w:rsidP="00DC5F32">
      <w:pPr>
        <w:spacing w:after="87"/>
        <w:ind w:left="-5" w:right="0"/>
        <w:rPr>
          <w:color w:val="auto"/>
        </w:rPr>
      </w:pPr>
      <w:r>
        <w:t xml:space="preserve">           </w:t>
      </w:r>
      <w:r w:rsidR="00DC5F32">
        <w:rPr>
          <w:rFonts w:hint="eastAsia"/>
        </w:rPr>
        <w:t xml:space="preserve"> </w:t>
      </w:r>
      <w:r w:rsidR="00DC5F32">
        <w:t xml:space="preserve"> </w:t>
      </w:r>
      <w:r w:rsidR="009302FE">
        <w:rPr>
          <w:rFonts w:hint="eastAsia"/>
        </w:rPr>
        <w:t xml:space="preserve">　</w:t>
      </w:r>
      <w:r w:rsidR="00DC5F32">
        <w:t xml:space="preserve"> </w:t>
      </w:r>
      <w:r w:rsidR="009302FE">
        <w:rPr>
          <w:rFonts w:hint="eastAsia"/>
          <w:color w:val="auto"/>
        </w:rPr>
        <w:t>●</w:t>
      </w:r>
      <w:r w:rsidR="00DC5F32">
        <w:rPr>
          <w:rFonts w:hint="eastAsia"/>
          <w:color w:val="auto"/>
        </w:rPr>
        <w:t xml:space="preserve">山形県バドミントン協会　</w:t>
      </w:r>
      <w:r w:rsidRPr="00495A1C">
        <w:rPr>
          <w:color w:val="auto"/>
        </w:rPr>
        <w:t>ＵＲＬ</w:t>
      </w:r>
      <w:r w:rsidRPr="00495A1C">
        <w:rPr>
          <w:rFonts w:ascii="Century" w:eastAsia="Century" w:hAnsi="Century" w:cs="Century"/>
          <w:color w:val="auto"/>
        </w:rPr>
        <w:t xml:space="preserve"> </w:t>
      </w:r>
      <w:r w:rsidRPr="00495A1C">
        <w:rPr>
          <w:color w:val="auto"/>
        </w:rPr>
        <w:t xml:space="preserve">  </w:t>
      </w:r>
      <w:hyperlink r:id="rId8" w:history="1">
        <w:r w:rsidR="006A32A5" w:rsidRPr="00C332FC">
          <w:rPr>
            <w:rStyle w:val="a9"/>
          </w:rPr>
          <w:t>https://www.badminton-yamagata.net</w:t>
        </w:r>
      </w:hyperlink>
    </w:p>
    <w:p w14:paraId="1455601B" w14:textId="36398F03" w:rsidR="006A32A5" w:rsidRDefault="006A32A5" w:rsidP="00DC5F32">
      <w:pPr>
        <w:spacing w:after="87"/>
        <w:ind w:left="-5" w:right="0"/>
        <w:rPr>
          <w:color w:val="auto"/>
        </w:rPr>
      </w:pPr>
      <w:r>
        <w:rPr>
          <w:rFonts w:hint="eastAsia"/>
          <w:color w:val="auto"/>
        </w:rPr>
        <w:t xml:space="preserve">　　　　　　　　●申込期間　令和６年１月</w:t>
      </w:r>
      <w:r w:rsidR="00D00EA8">
        <w:rPr>
          <w:rFonts w:hint="eastAsia"/>
          <w:color w:val="auto"/>
        </w:rPr>
        <w:t>１５</w:t>
      </w:r>
      <w:r>
        <w:rPr>
          <w:rFonts w:hint="eastAsia"/>
          <w:color w:val="auto"/>
        </w:rPr>
        <w:t>日（</w:t>
      </w:r>
      <w:r w:rsidR="00D00EA8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）～</w:t>
      </w:r>
      <w:r w:rsidR="00074061" w:rsidRPr="00074061">
        <w:rPr>
          <w:rFonts w:hint="eastAsia"/>
          <w:color w:val="auto"/>
          <w:highlight w:val="yellow"/>
        </w:rPr>
        <w:t>３</w:t>
      </w:r>
      <w:r w:rsidRPr="00074061">
        <w:rPr>
          <w:rFonts w:hint="eastAsia"/>
          <w:color w:val="auto"/>
          <w:highlight w:val="yellow"/>
        </w:rPr>
        <w:t>月</w:t>
      </w:r>
      <w:r w:rsidR="00074061" w:rsidRPr="00074061">
        <w:rPr>
          <w:rFonts w:hint="eastAsia"/>
          <w:color w:val="auto"/>
          <w:highlight w:val="yellow"/>
        </w:rPr>
        <w:t>３</w:t>
      </w:r>
      <w:r w:rsidRPr="00074061">
        <w:rPr>
          <w:rFonts w:hint="eastAsia"/>
          <w:color w:val="auto"/>
          <w:highlight w:val="yellow"/>
        </w:rPr>
        <w:t>日（</w:t>
      </w:r>
      <w:r w:rsidR="00074061" w:rsidRPr="00074061">
        <w:rPr>
          <w:rFonts w:hint="eastAsia"/>
          <w:color w:val="auto"/>
          <w:highlight w:val="yellow"/>
        </w:rPr>
        <w:t>日</w:t>
      </w:r>
      <w:r>
        <w:rPr>
          <w:rFonts w:hint="eastAsia"/>
          <w:color w:val="auto"/>
        </w:rPr>
        <w:t>）</w:t>
      </w:r>
    </w:p>
    <w:p w14:paraId="6667A3C6" w14:textId="734FD71C" w:rsidR="00A31CF8" w:rsidRPr="006A32A5" w:rsidRDefault="00A31CF8" w:rsidP="00DC5F32">
      <w:pPr>
        <w:spacing w:after="87"/>
        <w:ind w:left="-5" w:right="0"/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     </w:t>
      </w:r>
      <w:r>
        <w:rPr>
          <w:rFonts w:hint="eastAsia"/>
          <w:color w:val="auto"/>
        </w:rPr>
        <w:t>※問い合わせはメールにてお願いします。</w:t>
      </w:r>
    </w:p>
    <w:p w14:paraId="70F6DDEE" w14:textId="093F739C" w:rsidR="00466665" w:rsidRDefault="007F0488" w:rsidP="006B6801">
      <w:pPr>
        <w:ind w:left="1575" w:right="0" w:hangingChars="750" w:hanging="1575"/>
      </w:pPr>
      <w:r>
        <w:rPr>
          <w:rFonts w:hint="eastAsia"/>
        </w:rPr>
        <w:t>17</w:t>
      </w:r>
      <w:r w:rsidR="001F4505">
        <w:rPr>
          <w:rFonts w:hint="eastAsia"/>
        </w:rPr>
        <w:t xml:space="preserve">　</w:t>
      </w:r>
      <w:r w:rsidR="00665EB0">
        <w:t>表</w:t>
      </w:r>
      <w:r w:rsidR="006B6801">
        <w:rPr>
          <w:rFonts w:hint="eastAsia"/>
        </w:rPr>
        <w:t xml:space="preserve">　　</w:t>
      </w:r>
      <w:r w:rsidR="00665EB0">
        <w:t>彰</w:t>
      </w:r>
      <w:r w:rsidR="00647CD3">
        <w:rPr>
          <w:rFonts w:hint="eastAsia"/>
        </w:rPr>
        <w:t xml:space="preserve">　</w:t>
      </w:r>
      <w:r w:rsidR="00665EB0">
        <w:t>各種目の優勝者</w:t>
      </w:r>
      <w:r w:rsidR="006A32A5">
        <w:rPr>
          <w:rFonts w:hint="eastAsia"/>
        </w:rPr>
        <w:t>に賞状と賞品を授与する。</w:t>
      </w:r>
      <w:r>
        <w:rPr>
          <w:rFonts w:hint="eastAsia"/>
        </w:rPr>
        <w:t>(2位組</w:t>
      </w:r>
      <w:r w:rsidR="006B6801">
        <w:rPr>
          <w:rFonts w:hint="eastAsia"/>
        </w:rPr>
        <w:t>トーナメント</w:t>
      </w:r>
      <w:r>
        <w:rPr>
          <w:rFonts w:hint="eastAsia"/>
        </w:rPr>
        <w:t>、3位組</w:t>
      </w:r>
      <w:r w:rsidR="006B6801">
        <w:rPr>
          <w:rFonts w:hint="eastAsia"/>
        </w:rPr>
        <w:t>トーナメント</w:t>
      </w:r>
      <w:r>
        <w:rPr>
          <w:rFonts w:hint="eastAsia"/>
        </w:rPr>
        <w:t>優勝者も授与)</w:t>
      </w:r>
      <w:r w:rsidR="006B6801">
        <w:t xml:space="preserve"> </w:t>
      </w:r>
      <w:r w:rsidR="00665EB0">
        <w:t>各種目</w:t>
      </w:r>
      <w:r w:rsidR="006A32A5">
        <w:rPr>
          <w:rFonts w:hint="eastAsia"/>
        </w:rPr>
        <w:t>競技終了後に随時表彰式を行います。</w:t>
      </w:r>
      <w:r w:rsidR="00665EB0">
        <w:rPr>
          <w:rFonts w:ascii="Century" w:eastAsia="Century" w:hAnsi="Century" w:cs="Century"/>
        </w:rPr>
        <w:t xml:space="preserve"> </w:t>
      </w:r>
    </w:p>
    <w:p w14:paraId="49ACDB9D" w14:textId="204681AB" w:rsidR="00466665" w:rsidRPr="00BB286B" w:rsidRDefault="007F0488" w:rsidP="001F4505">
      <w:pPr>
        <w:ind w:right="0"/>
        <w:rPr>
          <w:rFonts w:ascii="Century" w:eastAsia="Century" w:hAnsi="Century" w:cs="Century"/>
          <w:color w:val="auto"/>
        </w:rPr>
      </w:pPr>
      <w:r>
        <w:rPr>
          <w:rFonts w:hint="eastAsia"/>
        </w:rPr>
        <w:t>18</w:t>
      </w:r>
      <w:r w:rsidR="001F4505">
        <w:rPr>
          <w:rFonts w:hint="eastAsia"/>
        </w:rPr>
        <w:t xml:space="preserve">　</w:t>
      </w:r>
      <w:r w:rsidR="00665EB0">
        <w:t xml:space="preserve">宿  </w:t>
      </w:r>
      <w:r w:rsidR="001C60CE">
        <w:rPr>
          <w:rFonts w:hint="eastAsia"/>
        </w:rPr>
        <w:t xml:space="preserve">　</w:t>
      </w:r>
      <w:r w:rsidR="00665EB0">
        <w:t>泊</w:t>
      </w:r>
      <w:r w:rsidR="00BB44E8">
        <w:rPr>
          <w:rFonts w:hint="eastAsia"/>
        </w:rPr>
        <w:t xml:space="preserve">　</w:t>
      </w:r>
      <w:r w:rsidR="006A32A5" w:rsidRPr="00BB286B">
        <w:rPr>
          <w:rFonts w:hint="eastAsia"/>
          <w:color w:val="auto"/>
        </w:rPr>
        <w:t>各自で</w:t>
      </w:r>
      <w:r w:rsidR="00BB44E8" w:rsidRPr="00BB286B">
        <w:rPr>
          <w:rFonts w:hint="eastAsia"/>
          <w:color w:val="auto"/>
        </w:rPr>
        <w:t>手配</w:t>
      </w:r>
      <w:r w:rsidR="006B6801">
        <w:rPr>
          <w:rFonts w:hint="eastAsia"/>
          <w:color w:val="auto"/>
        </w:rPr>
        <w:t>お</w:t>
      </w:r>
      <w:r w:rsidR="00BB44E8" w:rsidRPr="00BB286B">
        <w:rPr>
          <w:rFonts w:hint="eastAsia"/>
          <w:color w:val="auto"/>
        </w:rPr>
        <w:t>願</w:t>
      </w:r>
      <w:r w:rsidR="00FA0754">
        <w:rPr>
          <w:rFonts w:hint="eastAsia"/>
          <w:color w:val="auto"/>
        </w:rPr>
        <w:t>い</w:t>
      </w:r>
      <w:r w:rsidR="006B6801">
        <w:rPr>
          <w:rFonts w:hint="eastAsia"/>
          <w:color w:val="auto"/>
        </w:rPr>
        <w:t>し</w:t>
      </w:r>
      <w:r w:rsidR="00BB44E8" w:rsidRPr="00BB286B">
        <w:rPr>
          <w:rFonts w:hint="eastAsia"/>
          <w:color w:val="auto"/>
        </w:rPr>
        <w:t>ます</w:t>
      </w:r>
      <w:r w:rsidR="006A32A5" w:rsidRPr="00BB286B">
        <w:rPr>
          <w:rFonts w:hint="eastAsia"/>
          <w:color w:val="auto"/>
        </w:rPr>
        <w:t>。</w:t>
      </w:r>
      <w:r w:rsidR="00665EB0" w:rsidRPr="00BB286B">
        <w:rPr>
          <w:rFonts w:ascii="Century" w:eastAsia="Century" w:hAnsi="Century" w:cs="Century"/>
          <w:color w:val="auto"/>
        </w:rPr>
        <w:t xml:space="preserve"> </w:t>
      </w:r>
    </w:p>
    <w:p w14:paraId="0DF52DDB" w14:textId="62507C56" w:rsidR="00BB44E8" w:rsidRDefault="007F0488" w:rsidP="00BB44E8">
      <w:pPr>
        <w:ind w:left="1418" w:right="0" w:hangingChars="675" w:hanging="1418"/>
        <w:jc w:val="left"/>
      </w:pPr>
      <w:r>
        <w:rPr>
          <w:rFonts w:hint="eastAsia"/>
        </w:rPr>
        <w:t>19</w:t>
      </w:r>
      <w:r w:rsidR="009714C6">
        <w:rPr>
          <w:rFonts w:hint="eastAsia"/>
        </w:rPr>
        <w:t xml:space="preserve">　</w:t>
      </w:r>
      <w:r w:rsidR="00665EB0">
        <w:t xml:space="preserve">着  </w:t>
      </w:r>
      <w:r w:rsidR="001C60CE">
        <w:rPr>
          <w:rFonts w:hint="eastAsia"/>
        </w:rPr>
        <w:t xml:space="preserve">　</w:t>
      </w:r>
      <w:r w:rsidR="00665EB0">
        <w:t>衣</w:t>
      </w:r>
      <w:r w:rsidR="00BB44E8">
        <w:rPr>
          <w:rFonts w:hint="eastAsia"/>
        </w:rPr>
        <w:t xml:space="preserve">　</w:t>
      </w:r>
      <w:r w:rsidR="00665EB0">
        <w:t>試合時の服装は（公財）日本バドミントン協会の審査合格品とし、上着の背面には都道府県名</w:t>
      </w:r>
    </w:p>
    <w:p w14:paraId="37CA4488" w14:textId="52B8933B" w:rsidR="00466665" w:rsidRDefault="00665EB0" w:rsidP="00BB44E8">
      <w:pPr>
        <w:ind w:leftChars="600" w:left="1260" w:right="0" w:firstLineChars="100" w:firstLine="210"/>
        <w:jc w:val="left"/>
      </w:pPr>
      <w:r>
        <w:t>を明記すること。文字列の大きさについては、大会運営規程第２４条による。</w:t>
      </w:r>
      <w:r>
        <w:rPr>
          <w:rFonts w:ascii="Century" w:eastAsia="Century" w:hAnsi="Century" w:cs="Century"/>
        </w:rPr>
        <w:t xml:space="preserve"> </w:t>
      </w:r>
    </w:p>
    <w:p w14:paraId="2B8241DC" w14:textId="0DC657DC" w:rsidR="00466665" w:rsidRDefault="007F0488" w:rsidP="00A31CF8">
      <w:pPr>
        <w:tabs>
          <w:tab w:val="left" w:pos="1800"/>
        </w:tabs>
        <w:spacing w:after="0" w:line="330" w:lineRule="auto"/>
        <w:ind w:left="1995" w:right="0" w:hangingChars="950" w:hanging="1995"/>
        <w:jc w:val="left"/>
      </w:pPr>
      <w:r>
        <w:rPr>
          <w:rFonts w:hint="eastAsia"/>
        </w:rPr>
        <w:t>20</w:t>
      </w:r>
      <w:r w:rsidR="009714C6">
        <w:rPr>
          <w:rFonts w:hint="eastAsia"/>
        </w:rPr>
        <w:t xml:space="preserve">　</w:t>
      </w:r>
      <w:r w:rsidR="00665EB0">
        <w:t xml:space="preserve">備  </w:t>
      </w:r>
      <w:r w:rsidR="001C60CE">
        <w:rPr>
          <w:rFonts w:hint="eastAsia"/>
        </w:rPr>
        <w:t xml:space="preserve">　</w:t>
      </w:r>
      <w:r w:rsidR="00665EB0">
        <w:t>考</w:t>
      </w:r>
      <w:r w:rsidR="00736192">
        <w:t xml:space="preserve"> </w:t>
      </w:r>
      <w:r w:rsidR="002A1B30">
        <w:rPr>
          <w:rFonts w:hint="eastAsia"/>
        </w:rPr>
        <w:t>（</w:t>
      </w:r>
      <w:r w:rsidR="00736192">
        <w:rPr>
          <w:rFonts w:hint="eastAsia"/>
        </w:rPr>
        <w:t>１</w:t>
      </w:r>
      <w:r w:rsidR="002A1B30">
        <w:rPr>
          <w:rFonts w:hint="eastAsia"/>
        </w:rPr>
        <w:t>）</w:t>
      </w:r>
      <w:r w:rsidR="00665EB0">
        <w:t>大会参加に際して提供される個人情報は、本大会活動に利用するものとし、これ</w:t>
      </w:r>
      <w:r w:rsidR="009714C6">
        <w:rPr>
          <w:rFonts w:hint="eastAsia"/>
        </w:rPr>
        <w:t>以外の</w:t>
      </w:r>
      <w:r w:rsidR="00665EB0">
        <w:t>目的に使用することはありません。</w:t>
      </w:r>
      <w:r w:rsidR="00665EB0">
        <w:rPr>
          <w:rFonts w:ascii="Century" w:eastAsia="Century" w:hAnsi="Century" w:cs="Century"/>
        </w:rPr>
        <w:t xml:space="preserve"> </w:t>
      </w:r>
    </w:p>
    <w:p w14:paraId="18735365" w14:textId="352F6314" w:rsidR="00466665" w:rsidRDefault="002A1B30" w:rsidP="00736192">
      <w:pPr>
        <w:tabs>
          <w:tab w:val="left" w:pos="2268"/>
        </w:tabs>
        <w:spacing w:after="0" w:line="330" w:lineRule="auto"/>
        <w:ind w:leftChars="5" w:left="2005" w:right="0" w:hangingChars="950" w:hanging="1995"/>
      </w:pPr>
      <w:r>
        <w:rPr>
          <w:rFonts w:hint="eastAsia"/>
        </w:rPr>
        <w:t xml:space="preserve">　　　　　</w:t>
      </w:r>
      <w:r w:rsidR="00736192">
        <w:rPr>
          <w:rFonts w:hint="eastAsia"/>
        </w:rPr>
        <w:t xml:space="preserve"> </w:t>
      </w:r>
      <w:r>
        <w:rPr>
          <w:rFonts w:hint="eastAsia"/>
        </w:rPr>
        <w:t xml:space="preserve"> （</w:t>
      </w:r>
      <w:r w:rsidR="00736192">
        <w:rPr>
          <w:rFonts w:hint="eastAsia"/>
        </w:rPr>
        <w:t>２</w:t>
      </w:r>
      <w:r>
        <w:rPr>
          <w:rFonts w:hint="eastAsia"/>
        </w:rPr>
        <w:t>）</w:t>
      </w:r>
      <w:r w:rsidR="00665EB0">
        <w:t>病気・事故に備えて、各自健康保険証を持参してください。けが等の場合には、可能な応急処置はしますが、各自の責任に帰することとします。</w:t>
      </w:r>
      <w:r w:rsidR="00665EB0">
        <w:rPr>
          <w:rFonts w:ascii="Century" w:eastAsia="Century" w:hAnsi="Century" w:cs="Century"/>
        </w:rPr>
        <w:t xml:space="preserve"> </w:t>
      </w:r>
    </w:p>
    <w:p w14:paraId="1B5316F2" w14:textId="0F24AFE2" w:rsidR="00466665" w:rsidRDefault="009714C6" w:rsidP="00736192">
      <w:pPr>
        <w:tabs>
          <w:tab w:val="left" w:pos="2268"/>
        </w:tabs>
        <w:spacing w:after="0" w:line="330" w:lineRule="auto"/>
        <w:ind w:leftChars="650" w:left="1890" w:right="0" w:hangingChars="250" w:hanging="525"/>
      </w:pPr>
      <w:r>
        <w:rPr>
          <w:rFonts w:hint="eastAsia"/>
        </w:rPr>
        <w:t>（</w:t>
      </w:r>
      <w:r w:rsidR="002A1B30">
        <w:rPr>
          <w:rFonts w:hint="eastAsia"/>
        </w:rPr>
        <w:t>３）</w:t>
      </w:r>
      <w:r w:rsidR="00665EB0">
        <w:t>厳正を期すために、申込期限・申込方法について、特に期限等を留意してください。</w:t>
      </w:r>
      <w:r w:rsidR="00665EB0">
        <w:rPr>
          <w:rFonts w:ascii="Century" w:eastAsia="Century" w:hAnsi="Century" w:cs="Century"/>
        </w:rPr>
        <w:t xml:space="preserve"> </w:t>
      </w:r>
    </w:p>
    <w:p w14:paraId="77995D05" w14:textId="297F4963" w:rsidR="00466665" w:rsidRPr="009714C6" w:rsidRDefault="009714C6" w:rsidP="00736192">
      <w:pPr>
        <w:tabs>
          <w:tab w:val="left" w:pos="2268"/>
        </w:tabs>
        <w:ind w:right="0" w:firstLineChars="650" w:firstLine="1365"/>
        <w:rPr>
          <w:b/>
          <w:bCs/>
          <w:color w:val="auto"/>
        </w:rPr>
      </w:pPr>
      <w:bookmarkStart w:id="8" w:name="_Hlk111624530"/>
      <w:r w:rsidRPr="009714C6">
        <w:rPr>
          <w:rFonts w:hint="eastAsia"/>
          <w:color w:val="auto"/>
        </w:rPr>
        <w:t>（</w:t>
      </w:r>
      <w:r w:rsidR="002A1B30">
        <w:rPr>
          <w:rFonts w:hint="eastAsia"/>
          <w:color w:val="auto"/>
        </w:rPr>
        <w:t>４</w:t>
      </w:r>
      <w:r w:rsidRPr="009714C6">
        <w:rPr>
          <w:rFonts w:hint="eastAsia"/>
          <w:color w:val="auto"/>
        </w:rPr>
        <w:t>）</w:t>
      </w:r>
      <w:r w:rsidR="00665EB0" w:rsidRPr="009714C6">
        <w:rPr>
          <w:color w:val="auto"/>
        </w:rPr>
        <w:t>本大会は</w:t>
      </w:r>
      <w:r w:rsidR="001F4505" w:rsidRPr="009714C6">
        <w:rPr>
          <w:rFonts w:hint="eastAsia"/>
          <w:color w:val="auto"/>
        </w:rPr>
        <w:t>、</w:t>
      </w:r>
      <w:r w:rsidR="00665EB0" w:rsidRPr="009714C6">
        <w:rPr>
          <w:b/>
          <w:bCs/>
          <w:color w:val="auto"/>
        </w:rPr>
        <w:t>敗者審判（</w:t>
      </w:r>
      <w:r w:rsidR="00D83A23" w:rsidRPr="009714C6">
        <w:rPr>
          <w:rFonts w:hint="eastAsia"/>
          <w:b/>
          <w:bCs/>
          <w:color w:val="auto"/>
        </w:rPr>
        <w:t>主審・</w:t>
      </w:r>
      <w:r w:rsidR="00665EB0" w:rsidRPr="009714C6">
        <w:rPr>
          <w:b/>
          <w:bCs/>
          <w:color w:val="auto"/>
        </w:rPr>
        <w:t>線審）</w:t>
      </w:r>
      <w:r w:rsidR="00DA4136" w:rsidRPr="009714C6">
        <w:rPr>
          <w:rFonts w:hint="eastAsia"/>
          <w:color w:val="auto"/>
        </w:rPr>
        <w:t>と</w:t>
      </w:r>
      <w:r w:rsidR="00665EB0" w:rsidRPr="009714C6">
        <w:rPr>
          <w:color w:val="auto"/>
        </w:rPr>
        <w:t>します。</w:t>
      </w:r>
      <w:r w:rsidR="00665EB0" w:rsidRPr="009714C6">
        <w:rPr>
          <w:rFonts w:cs="Century"/>
          <w:b/>
          <w:bCs/>
          <w:color w:val="auto"/>
        </w:rPr>
        <w:t xml:space="preserve"> </w:t>
      </w:r>
    </w:p>
    <w:bookmarkEnd w:id="8"/>
    <w:p w14:paraId="7DF2B2BC" w14:textId="297D00DB" w:rsidR="00466665" w:rsidRDefault="009714C6" w:rsidP="00736192">
      <w:pPr>
        <w:tabs>
          <w:tab w:val="left" w:pos="2268"/>
        </w:tabs>
        <w:ind w:left="0" w:right="0" w:firstLineChars="650" w:firstLine="1365"/>
      </w:pPr>
      <w:r>
        <w:rPr>
          <w:rFonts w:hint="eastAsia"/>
        </w:rPr>
        <w:t>（</w:t>
      </w:r>
      <w:r w:rsidR="002A1B30">
        <w:rPr>
          <w:rFonts w:hint="eastAsia"/>
        </w:rPr>
        <w:t>５</w:t>
      </w:r>
      <w:r>
        <w:rPr>
          <w:rFonts w:hint="eastAsia"/>
        </w:rPr>
        <w:t>）</w:t>
      </w:r>
      <w:r w:rsidR="00431237">
        <w:rPr>
          <w:rFonts w:hint="eastAsia"/>
        </w:rPr>
        <w:t>開催地の</w:t>
      </w:r>
      <w:r w:rsidR="00665EB0">
        <w:t>ゴミの分別収集にご協力ください。</w:t>
      </w:r>
      <w:r w:rsidR="00665EB0">
        <w:rPr>
          <w:rFonts w:ascii="Century" w:eastAsia="Century" w:hAnsi="Century" w:cs="Century"/>
        </w:rPr>
        <w:t xml:space="preserve"> </w:t>
      </w:r>
    </w:p>
    <w:sectPr w:rsidR="00466665" w:rsidSect="00B6640C">
      <w:pgSz w:w="11904" w:h="16840"/>
      <w:pgMar w:top="1080" w:right="744" w:bottom="2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156B" w14:textId="77777777" w:rsidR="00B6640C" w:rsidRDefault="00B6640C" w:rsidP="00504F74">
      <w:pPr>
        <w:spacing w:after="0" w:line="240" w:lineRule="auto"/>
      </w:pPr>
      <w:r>
        <w:separator/>
      </w:r>
    </w:p>
  </w:endnote>
  <w:endnote w:type="continuationSeparator" w:id="0">
    <w:p w14:paraId="7E75138E" w14:textId="77777777" w:rsidR="00B6640C" w:rsidRDefault="00B6640C" w:rsidP="005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5DEA" w14:textId="77777777" w:rsidR="00B6640C" w:rsidRDefault="00B6640C" w:rsidP="00504F74">
      <w:pPr>
        <w:spacing w:after="0" w:line="240" w:lineRule="auto"/>
      </w:pPr>
      <w:r>
        <w:separator/>
      </w:r>
    </w:p>
  </w:footnote>
  <w:footnote w:type="continuationSeparator" w:id="0">
    <w:p w14:paraId="54093E69" w14:textId="77777777" w:rsidR="00B6640C" w:rsidRDefault="00B6640C" w:rsidP="0050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D"/>
    <w:multiLevelType w:val="hybridMultilevel"/>
    <w:tmpl w:val="CDC8FF90"/>
    <w:lvl w:ilvl="0" w:tplc="D6F629DA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2EE2CF0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DC6692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A0807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B090AE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96E88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4024A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CC721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4427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53D"/>
    <w:multiLevelType w:val="hybridMultilevel"/>
    <w:tmpl w:val="08920332"/>
    <w:lvl w:ilvl="0" w:tplc="FFFFFFFF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B3A59"/>
    <w:multiLevelType w:val="hybridMultilevel"/>
    <w:tmpl w:val="65862B90"/>
    <w:lvl w:ilvl="0" w:tplc="BB2CFD3C">
      <w:start w:val="16"/>
      <w:numFmt w:val="decimalFullWidth"/>
      <w:lvlText w:val="%1"/>
      <w:lvlJc w:val="left"/>
      <w:pPr>
        <w:ind w:left="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42ACD6">
      <w:start w:val="2"/>
      <w:numFmt w:val="decimalFullWidth"/>
      <w:lvlText w:val="（%2）"/>
      <w:lvlJc w:val="left"/>
      <w:pPr>
        <w:ind w:left="1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3BA">
      <w:start w:val="1"/>
      <w:numFmt w:val="decimalEnclosedCircle"/>
      <w:lvlText w:val="%3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8EECF6">
      <w:start w:val="1"/>
      <w:numFmt w:val="decimal"/>
      <w:lvlText w:val="%4"/>
      <w:lvlJc w:val="left"/>
      <w:pPr>
        <w:ind w:left="3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36A6AC">
      <w:start w:val="1"/>
      <w:numFmt w:val="lowerLetter"/>
      <w:lvlText w:val="%5"/>
      <w:lvlJc w:val="left"/>
      <w:pPr>
        <w:ind w:left="4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94C32A">
      <w:start w:val="1"/>
      <w:numFmt w:val="lowerRoman"/>
      <w:lvlText w:val="%6"/>
      <w:lvlJc w:val="left"/>
      <w:pPr>
        <w:ind w:left="5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FCC0EA">
      <w:start w:val="1"/>
      <w:numFmt w:val="decimal"/>
      <w:lvlText w:val="%7"/>
      <w:lvlJc w:val="left"/>
      <w:pPr>
        <w:ind w:left="5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F85FA4">
      <w:start w:val="1"/>
      <w:numFmt w:val="lowerLetter"/>
      <w:lvlText w:val="%8"/>
      <w:lvlJc w:val="left"/>
      <w:pPr>
        <w:ind w:left="6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3001AC">
      <w:start w:val="1"/>
      <w:numFmt w:val="lowerRoman"/>
      <w:lvlText w:val="%9"/>
      <w:lvlJc w:val="left"/>
      <w:pPr>
        <w:ind w:left="7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2352E"/>
    <w:multiLevelType w:val="hybridMultilevel"/>
    <w:tmpl w:val="FB184922"/>
    <w:lvl w:ilvl="0" w:tplc="0DB2B1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6C3620C"/>
    <w:multiLevelType w:val="hybridMultilevel"/>
    <w:tmpl w:val="1C2897D4"/>
    <w:lvl w:ilvl="0" w:tplc="FFFFFFFF">
      <w:start w:val="6"/>
      <w:numFmt w:val="decimalFullWidth"/>
      <w:lvlText w:val="%1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2"/>
      <w:numFmt w:val="decimalFullWidth"/>
      <w:lvlText w:val="（%2）"/>
      <w:lvlJc w:val="left"/>
      <w:pPr>
        <w:ind w:left="1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EnclosedCircle"/>
      <w:lvlText w:val="%3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F7B19"/>
    <w:multiLevelType w:val="hybridMultilevel"/>
    <w:tmpl w:val="0E3EA9A0"/>
    <w:lvl w:ilvl="0" w:tplc="1CF09D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3EFC5C">
      <w:start w:val="1"/>
      <w:numFmt w:val="decimalFullWidth"/>
      <w:lvlText w:val="（%2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9D1EFC00">
      <w:start w:val="1"/>
      <w:numFmt w:val="lowerRoman"/>
      <w:lvlText w:val="%3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DCE7D4">
      <w:start w:val="1"/>
      <w:numFmt w:val="decimal"/>
      <w:lvlText w:val="%4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E20E8C">
      <w:start w:val="1"/>
      <w:numFmt w:val="lowerLetter"/>
      <w:lvlText w:val="%5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E232F6">
      <w:start w:val="1"/>
      <w:numFmt w:val="lowerRoman"/>
      <w:lvlText w:val="%6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4C7732">
      <w:start w:val="1"/>
      <w:numFmt w:val="decimal"/>
      <w:lvlText w:val="%7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88883E">
      <w:start w:val="1"/>
      <w:numFmt w:val="lowerLetter"/>
      <w:lvlText w:val="%8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7E8F42">
      <w:start w:val="1"/>
      <w:numFmt w:val="lowerRoman"/>
      <w:lvlText w:val="%9"/>
      <w:lvlJc w:val="left"/>
      <w:pPr>
        <w:ind w:left="7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61A63"/>
    <w:multiLevelType w:val="hybridMultilevel"/>
    <w:tmpl w:val="00F04636"/>
    <w:lvl w:ilvl="0" w:tplc="FF6C5F3C">
      <w:start w:val="8"/>
      <w:numFmt w:val="decimalFullWidth"/>
      <w:lvlText w:val="%1"/>
      <w:lvlJc w:val="left"/>
      <w:pPr>
        <w:ind w:left="6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4674B"/>
    <w:multiLevelType w:val="hybridMultilevel"/>
    <w:tmpl w:val="87CE8F76"/>
    <w:lvl w:ilvl="0" w:tplc="FFFFFFFF">
      <w:start w:val="6"/>
      <w:numFmt w:val="decimalFullWidth"/>
      <w:lvlText w:val="%1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2"/>
      <w:numFmt w:val="decimalFullWidth"/>
      <w:lvlText w:val="（%2）"/>
      <w:lvlJc w:val="left"/>
      <w:pPr>
        <w:ind w:left="1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EnclosedCircle"/>
      <w:lvlText w:val="%3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9723D"/>
    <w:multiLevelType w:val="hybridMultilevel"/>
    <w:tmpl w:val="87CE8F76"/>
    <w:lvl w:ilvl="0" w:tplc="EACC1764">
      <w:start w:val="6"/>
      <w:numFmt w:val="decimalFullWidth"/>
      <w:lvlText w:val="%1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04514">
      <w:start w:val="2"/>
      <w:numFmt w:val="decimalFullWidth"/>
      <w:lvlText w:val="（%2）"/>
      <w:lvlJc w:val="left"/>
      <w:pPr>
        <w:ind w:left="1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E4D8CC">
      <w:start w:val="1"/>
      <w:numFmt w:val="decimalEnclosedCircle"/>
      <w:lvlText w:val="%3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506BFC">
      <w:start w:val="1"/>
      <w:numFmt w:val="decimal"/>
      <w:lvlText w:val="%4"/>
      <w:lvlJc w:val="left"/>
      <w:pPr>
        <w:ind w:left="3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5C27D2">
      <w:start w:val="1"/>
      <w:numFmt w:val="lowerLetter"/>
      <w:lvlText w:val="%5"/>
      <w:lvlJc w:val="left"/>
      <w:pPr>
        <w:ind w:left="4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340544">
      <w:start w:val="1"/>
      <w:numFmt w:val="lowerRoman"/>
      <w:lvlText w:val="%6"/>
      <w:lvlJc w:val="left"/>
      <w:pPr>
        <w:ind w:left="5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D89A16">
      <w:start w:val="1"/>
      <w:numFmt w:val="decimal"/>
      <w:lvlText w:val="%7"/>
      <w:lvlJc w:val="left"/>
      <w:pPr>
        <w:ind w:left="5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B47156">
      <w:start w:val="1"/>
      <w:numFmt w:val="lowerLetter"/>
      <w:lvlText w:val="%8"/>
      <w:lvlJc w:val="left"/>
      <w:pPr>
        <w:ind w:left="6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8648E4">
      <w:start w:val="1"/>
      <w:numFmt w:val="lowerRoman"/>
      <w:lvlText w:val="%9"/>
      <w:lvlJc w:val="left"/>
      <w:pPr>
        <w:ind w:left="7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7054DF"/>
    <w:multiLevelType w:val="hybridMultilevel"/>
    <w:tmpl w:val="7C1CAA9C"/>
    <w:lvl w:ilvl="0" w:tplc="C39E3066">
      <w:start w:val="10"/>
      <w:numFmt w:val="decimal"/>
      <w:lvlText w:val="%1"/>
      <w:lvlJc w:val="left"/>
      <w:pPr>
        <w:ind w:left="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C665AA">
      <w:start w:val="1"/>
      <w:numFmt w:val="lowerLetter"/>
      <w:lvlText w:val="%2"/>
      <w:lvlJc w:val="left"/>
      <w:pPr>
        <w:ind w:left="10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2C296">
      <w:start w:val="1"/>
      <w:numFmt w:val="lowerRoman"/>
      <w:lvlText w:val="%3"/>
      <w:lvlJc w:val="left"/>
      <w:pPr>
        <w:ind w:left="18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27F2">
      <w:start w:val="1"/>
      <w:numFmt w:val="decimal"/>
      <w:lvlText w:val="%4"/>
      <w:lvlJc w:val="left"/>
      <w:pPr>
        <w:ind w:left="25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4EDFA">
      <w:start w:val="1"/>
      <w:numFmt w:val="lowerLetter"/>
      <w:lvlText w:val="%5"/>
      <w:lvlJc w:val="left"/>
      <w:pPr>
        <w:ind w:left="324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2F930">
      <w:start w:val="1"/>
      <w:numFmt w:val="lowerRoman"/>
      <w:lvlText w:val="%6"/>
      <w:lvlJc w:val="left"/>
      <w:pPr>
        <w:ind w:left="396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8C604">
      <w:start w:val="1"/>
      <w:numFmt w:val="decimal"/>
      <w:lvlText w:val="%7"/>
      <w:lvlJc w:val="left"/>
      <w:pPr>
        <w:ind w:left="46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AD4B6">
      <w:start w:val="1"/>
      <w:numFmt w:val="lowerLetter"/>
      <w:lvlText w:val="%8"/>
      <w:lvlJc w:val="left"/>
      <w:pPr>
        <w:ind w:left="54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0DC1C">
      <w:start w:val="1"/>
      <w:numFmt w:val="lowerRoman"/>
      <w:lvlText w:val="%9"/>
      <w:lvlJc w:val="left"/>
      <w:pPr>
        <w:ind w:left="61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6136356">
    <w:abstractNumId w:val="0"/>
  </w:num>
  <w:num w:numId="2" w16cid:durableId="2009863478">
    <w:abstractNumId w:val="8"/>
  </w:num>
  <w:num w:numId="3" w16cid:durableId="2004624511">
    <w:abstractNumId w:val="5"/>
  </w:num>
  <w:num w:numId="4" w16cid:durableId="1805542331">
    <w:abstractNumId w:val="2"/>
  </w:num>
  <w:num w:numId="5" w16cid:durableId="1770421282">
    <w:abstractNumId w:val="3"/>
  </w:num>
  <w:num w:numId="6" w16cid:durableId="836960569">
    <w:abstractNumId w:val="9"/>
  </w:num>
  <w:num w:numId="7" w16cid:durableId="1273825449">
    <w:abstractNumId w:val="1"/>
  </w:num>
  <w:num w:numId="8" w16cid:durableId="954873787">
    <w:abstractNumId w:val="4"/>
  </w:num>
  <w:num w:numId="9" w16cid:durableId="2054189694">
    <w:abstractNumId w:val="7"/>
  </w:num>
  <w:num w:numId="10" w16cid:durableId="259146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65"/>
    <w:rsid w:val="000105FC"/>
    <w:rsid w:val="00012A8A"/>
    <w:rsid w:val="00023531"/>
    <w:rsid w:val="00023FCC"/>
    <w:rsid w:val="00027F1D"/>
    <w:rsid w:val="00053A23"/>
    <w:rsid w:val="000550B1"/>
    <w:rsid w:val="0006640B"/>
    <w:rsid w:val="00074061"/>
    <w:rsid w:val="00083BD0"/>
    <w:rsid w:val="000A4D8B"/>
    <w:rsid w:val="000B224F"/>
    <w:rsid w:val="000C2B0B"/>
    <w:rsid w:val="000C75C1"/>
    <w:rsid w:val="000C76B2"/>
    <w:rsid w:val="000D2052"/>
    <w:rsid w:val="000F666C"/>
    <w:rsid w:val="00116233"/>
    <w:rsid w:val="00117AC2"/>
    <w:rsid w:val="00144342"/>
    <w:rsid w:val="00147419"/>
    <w:rsid w:val="00157572"/>
    <w:rsid w:val="00157EDE"/>
    <w:rsid w:val="00184AD3"/>
    <w:rsid w:val="00195E5C"/>
    <w:rsid w:val="001A5323"/>
    <w:rsid w:val="001C60CE"/>
    <w:rsid w:val="001D239F"/>
    <w:rsid w:val="001D2F92"/>
    <w:rsid w:val="001F4505"/>
    <w:rsid w:val="00203576"/>
    <w:rsid w:val="00236BCB"/>
    <w:rsid w:val="00243780"/>
    <w:rsid w:val="00247960"/>
    <w:rsid w:val="00250E5B"/>
    <w:rsid w:val="00252800"/>
    <w:rsid w:val="002800E2"/>
    <w:rsid w:val="00295E4E"/>
    <w:rsid w:val="002A1B30"/>
    <w:rsid w:val="002A1E06"/>
    <w:rsid w:val="002B3D9A"/>
    <w:rsid w:val="003133E2"/>
    <w:rsid w:val="00330DB0"/>
    <w:rsid w:val="0033128E"/>
    <w:rsid w:val="00343766"/>
    <w:rsid w:val="003657F5"/>
    <w:rsid w:val="003A75C3"/>
    <w:rsid w:val="003B0FB1"/>
    <w:rsid w:val="003B187D"/>
    <w:rsid w:val="003B275D"/>
    <w:rsid w:val="003C6768"/>
    <w:rsid w:val="003E18AF"/>
    <w:rsid w:val="003E677C"/>
    <w:rsid w:val="003F2829"/>
    <w:rsid w:val="003F2DF0"/>
    <w:rsid w:val="00431237"/>
    <w:rsid w:val="00441802"/>
    <w:rsid w:val="00454C06"/>
    <w:rsid w:val="00466665"/>
    <w:rsid w:val="00481174"/>
    <w:rsid w:val="00495A1C"/>
    <w:rsid w:val="00495CFC"/>
    <w:rsid w:val="004972BE"/>
    <w:rsid w:val="004B0E12"/>
    <w:rsid w:val="004B6574"/>
    <w:rsid w:val="004C064C"/>
    <w:rsid w:val="004D1BA4"/>
    <w:rsid w:val="004E5747"/>
    <w:rsid w:val="004F1481"/>
    <w:rsid w:val="00504F74"/>
    <w:rsid w:val="00511DE0"/>
    <w:rsid w:val="00535106"/>
    <w:rsid w:val="0055212C"/>
    <w:rsid w:val="00552F1D"/>
    <w:rsid w:val="0057073A"/>
    <w:rsid w:val="005820EC"/>
    <w:rsid w:val="00597A7D"/>
    <w:rsid w:val="005C2671"/>
    <w:rsid w:val="005C75D5"/>
    <w:rsid w:val="005D43C0"/>
    <w:rsid w:val="00601FAA"/>
    <w:rsid w:val="00606169"/>
    <w:rsid w:val="00610194"/>
    <w:rsid w:val="0061667A"/>
    <w:rsid w:val="006248B9"/>
    <w:rsid w:val="006318C9"/>
    <w:rsid w:val="00647CD3"/>
    <w:rsid w:val="006504AB"/>
    <w:rsid w:val="006507A4"/>
    <w:rsid w:val="00657754"/>
    <w:rsid w:val="00665EB0"/>
    <w:rsid w:val="006709BF"/>
    <w:rsid w:val="006817CA"/>
    <w:rsid w:val="006818B5"/>
    <w:rsid w:val="006854B3"/>
    <w:rsid w:val="00693877"/>
    <w:rsid w:val="00694FA7"/>
    <w:rsid w:val="00695491"/>
    <w:rsid w:val="006A32A5"/>
    <w:rsid w:val="006B2B69"/>
    <w:rsid w:val="006B6801"/>
    <w:rsid w:val="006B73D0"/>
    <w:rsid w:val="006F2737"/>
    <w:rsid w:val="006F5711"/>
    <w:rsid w:val="0070021E"/>
    <w:rsid w:val="007108EB"/>
    <w:rsid w:val="00713823"/>
    <w:rsid w:val="007243B5"/>
    <w:rsid w:val="00732068"/>
    <w:rsid w:val="00736192"/>
    <w:rsid w:val="00740BFF"/>
    <w:rsid w:val="00741992"/>
    <w:rsid w:val="00745092"/>
    <w:rsid w:val="00751A7D"/>
    <w:rsid w:val="007545AC"/>
    <w:rsid w:val="00764397"/>
    <w:rsid w:val="007A3853"/>
    <w:rsid w:val="007B0F45"/>
    <w:rsid w:val="007F0488"/>
    <w:rsid w:val="00813B80"/>
    <w:rsid w:val="00835E1C"/>
    <w:rsid w:val="008402F4"/>
    <w:rsid w:val="00845006"/>
    <w:rsid w:val="008517F5"/>
    <w:rsid w:val="00861C78"/>
    <w:rsid w:val="00873C70"/>
    <w:rsid w:val="008775B4"/>
    <w:rsid w:val="00884935"/>
    <w:rsid w:val="008906A5"/>
    <w:rsid w:val="00896804"/>
    <w:rsid w:val="00896E79"/>
    <w:rsid w:val="008A485C"/>
    <w:rsid w:val="008A551C"/>
    <w:rsid w:val="008C1541"/>
    <w:rsid w:val="008D64E3"/>
    <w:rsid w:val="008E1F82"/>
    <w:rsid w:val="00905366"/>
    <w:rsid w:val="00923F9D"/>
    <w:rsid w:val="009302FE"/>
    <w:rsid w:val="009304BD"/>
    <w:rsid w:val="00933456"/>
    <w:rsid w:val="00953307"/>
    <w:rsid w:val="00970BAC"/>
    <w:rsid w:val="009714C6"/>
    <w:rsid w:val="00985194"/>
    <w:rsid w:val="009A5BBD"/>
    <w:rsid w:val="009C5675"/>
    <w:rsid w:val="009E0C52"/>
    <w:rsid w:val="009E578A"/>
    <w:rsid w:val="009F285F"/>
    <w:rsid w:val="00A00C02"/>
    <w:rsid w:val="00A31CF8"/>
    <w:rsid w:val="00A542FF"/>
    <w:rsid w:val="00A553DE"/>
    <w:rsid w:val="00AA1B2E"/>
    <w:rsid w:val="00AB1D75"/>
    <w:rsid w:val="00AD7B4F"/>
    <w:rsid w:val="00B1734F"/>
    <w:rsid w:val="00B24F46"/>
    <w:rsid w:val="00B6640C"/>
    <w:rsid w:val="00BA1549"/>
    <w:rsid w:val="00BB0ACB"/>
    <w:rsid w:val="00BB286B"/>
    <w:rsid w:val="00BB44E8"/>
    <w:rsid w:val="00BB68A6"/>
    <w:rsid w:val="00BC3BA5"/>
    <w:rsid w:val="00BC44CA"/>
    <w:rsid w:val="00BF6809"/>
    <w:rsid w:val="00C0785E"/>
    <w:rsid w:val="00C13B43"/>
    <w:rsid w:val="00C15A5D"/>
    <w:rsid w:val="00C3053F"/>
    <w:rsid w:val="00C45295"/>
    <w:rsid w:val="00C61BE7"/>
    <w:rsid w:val="00C633D4"/>
    <w:rsid w:val="00C73CFD"/>
    <w:rsid w:val="00C756F1"/>
    <w:rsid w:val="00C81B60"/>
    <w:rsid w:val="00C821DF"/>
    <w:rsid w:val="00CC168D"/>
    <w:rsid w:val="00CC338A"/>
    <w:rsid w:val="00CD1928"/>
    <w:rsid w:val="00CD3313"/>
    <w:rsid w:val="00CE2A9F"/>
    <w:rsid w:val="00CE3815"/>
    <w:rsid w:val="00CE738A"/>
    <w:rsid w:val="00D00EA8"/>
    <w:rsid w:val="00D45488"/>
    <w:rsid w:val="00D53C30"/>
    <w:rsid w:val="00D556DC"/>
    <w:rsid w:val="00D646B3"/>
    <w:rsid w:val="00D733C6"/>
    <w:rsid w:val="00D83A23"/>
    <w:rsid w:val="00D949DD"/>
    <w:rsid w:val="00DA4136"/>
    <w:rsid w:val="00DC5F32"/>
    <w:rsid w:val="00DF5C34"/>
    <w:rsid w:val="00E11EEA"/>
    <w:rsid w:val="00E20326"/>
    <w:rsid w:val="00E33536"/>
    <w:rsid w:val="00E376BB"/>
    <w:rsid w:val="00E553EA"/>
    <w:rsid w:val="00E6311A"/>
    <w:rsid w:val="00E679CD"/>
    <w:rsid w:val="00E710D2"/>
    <w:rsid w:val="00E84C57"/>
    <w:rsid w:val="00EB0445"/>
    <w:rsid w:val="00EB2EF8"/>
    <w:rsid w:val="00EC5A65"/>
    <w:rsid w:val="00F07111"/>
    <w:rsid w:val="00F15726"/>
    <w:rsid w:val="00F2410B"/>
    <w:rsid w:val="00F24597"/>
    <w:rsid w:val="00F531CF"/>
    <w:rsid w:val="00F5441C"/>
    <w:rsid w:val="00F562CB"/>
    <w:rsid w:val="00F80D06"/>
    <w:rsid w:val="00F81774"/>
    <w:rsid w:val="00F910AE"/>
    <w:rsid w:val="00F95CCB"/>
    <w:rsid w:val="00FA0754"/>
    <w:rsid w:val="00FE5088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D7B8"/>
  <w15:docId w15:val="{C24DE6B2-9A87-408C-A3E9-EC63A7B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9" w:lineRule="auto"/>
      <w:ind w:left="10" w:right="211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74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0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74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665EB0"/>
    <w:pPr>
      <w:ind w:leftChars="400" w:left="840"/>
    </w:pPr>
  </w:style>
  <w:style w:type="paragraph" w:customStyle="1" w:styleId="a8">
    <w:name w:val="スタイル"/>
    <w:rsid w:val="00AD7B4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51A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1A7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03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minton-yamaga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53F-7141-4224-AA5C-B9CDD94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&lt;4D6963726F736F667420576F7264202D203135208356836A83418169959F9387816A5F907B89EA90EC908596762E646F6378&gt;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&lt;4D6963726F736F667420576F7264202D203135208356836A83418169959F9387816A5F907B89EA90EC908596762E646F6378&gt;</dc:title>
  <dc:subject/>
  <dc:creator>admin</dc:creator>
  <cp:keywords/>
  <cp:lastModifiedBy>美代子 佐藤</cp:lastModifiedBy>
  <cp:revision>2</cp:revision>
  <cp:lastPrinted>2023-11-12T10:47:00Z</cp:lastPrinted>
  <dcterms:created xsi:type="dcterms:W3CDTF">2024-01-29T00:42:00Z</dcterms:created>
  <dcterms:modified xsi:type="dcterms:W3CDTF">2024-01-29T00:42:00Z</dcterms:modified>
</cp:coreProperties>
</file>